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35" w:rsidRDefault="006D3D35" w:rsidP="006D3D3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sz w:val="48"/>
          <w:szCs w:val="48"/>
        </w:rPr>
      </w:pPr>
      <w:r w:rsidRPr="006D3D35">
        <w:rPr>
          <w:rFonts w:ascii="ArialBlack" w:hAnsi="ArialBlack" w:cs="ArialBlack"/>
          <w:sz w:val="48"/>
          <w:szCs w:val="48"/>
        </w:rPr>
        <w:t>Konsumpcja jak narkotyk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48"/>
          <w:szCs w:val="48"/>
        </w:rPr>
      </w:pP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D3D35">
        <w:rPr>
          <w:rFonts w:ascii="Arial" w:hAnsi="Arial" w:cs="Arial"/>
          <w:b/>
          <w:bCs/>
        </w:rPr>
        <w:t>Pierwsze kontakty</w:t>
      </w:r>
    </w:p>
    <w:p w:rsidR="00036FB8" w:rsidRPr="006D3D35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Dostępność różnorodnych dóbr, które zapełniają sklepowe półki, przyzywa i kusi,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sprzyjając wręcz zostaniu porwanym przez „huragan konsumpcji”. Konsumenci kupują, piją,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jedzą, używają, zbierają nie zawsze dla realizacji potrzeb, ale też dla samego miłego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doznania towarzyszącego konsumowaniu. Angażowanie się w zakupy, a następnie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konsumowanie zakupionych towarów niewątpliwie może, z jednej strony - być źródłem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emocji pozytywnych, z drugiej - uwalniać od emocji negatywnych. Zarówno wstęp do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konsumowania – zakupy, jak i następnie samo konsumowanie odwraca uwagę od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problemów, zmniejsza napięcie, daje odczucie ulgi, w łatwy sposób dostarcza przyjemności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 satysfakcji. Sprzyja to dążeniu do zwiększania ilości czasu i pieniędzy przeznaczanych na</w:t>
      </w:r>
      <w:r>
        <w:rPr>
          <w:rFonts w:ascii="Arial" w:hAnsi="Arial" w:cs="Arial"/>
        </w:rPr>
        <w:t xml:space="preserve"> konsumpcję, kosztem rezygnacji</w:t>
      </w:r>
      <w:r>
        <w:rPr>
          <w:rFonts w:ascii="Arial" w:hAnsi="Arial" w:cs="Arial"/>
        </w:rPr>
        <w:br/>
      </w:r>
      <w:r w:rsidRPr="006D3D35">
        <w:rPr>
          <w:rFonts w:ascii="Arial" w:hAnsi="Arial" w:cs="Arial"/>
        </w:rPr>
        <w:t>z innych, bardziej wymagających źródeł satysfakcji oraz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unikaniu głębszego wglądu we własne trudności. W tym układzie, konsument może nie</w:t>
      </w:r>
      <w:r>
        <w:rPr>
          <w:rFonts w:ascii="Arial" w:hAnsi="Arial" w:cs="Arial"/>
        </w:rPr>
        <w:t xml:space="preserve"> zauważyć, że przekracza punkt,</w:t>
      </w:r>
      <w:r>
        <w:rPr>
          <w:rFonts w:ascii="Arial" w:hAnsi="Arial" w:cs="Arial"/>
        </w:rPr>
        <w:br/>
      </w:r>
      <w:r w:rsidRPr="006D3D35">
        <w:rPr>
          <w:rFonts w:ascii="Arial" w:hAnsi="Arial" w:cs="Arial"/>
        </w:rPr>
        <w:t>w jakim z bycia panem sytuacji staje się niewolnikiem</w:t>
      </w:r>
      <w:r>
        <w:rPr>
          <w:rFonts w:ascii="Arial" w:hAnsi="Arial" w:cs="Arial"/>
        </w:rPr>
        <w:t xml:space="preserve"> konsumpcji. Jego zakupami</w:t>
      </w:r>
      <w:r>
        <w:rPr>
          <w:rFonts w:ascii="Arial" w:hAnsi="Arial" w:cs="Arial"/>
        </w:rPr>
        <w:br/>
      </w:r>
      <w:r w:rsidRPr="006D3D35">
        <w:rPr>
          <w:rFonts w:ascii="Arial" w:hAnsi="Arial" w:cs="Arial"/>
        </w:rPr>
        <w:t>i konsumowaniem nie kieruje już dążenie do zaspokojenia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swoich potrzeb, ale przymus kupowania i konsumowania. Chroniczne, powtarzające się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zakupy, konsumowanie nadmiarowe, wręcz szkodliwe i przysparzające problemów stają się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podstawową reakcją na negatywne wydarzenia i uczucia, podstawowym sposobem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dostarczenia sobie przyjemnych doznań. Człowiek się uzależnia. Kupowanie i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konsumowanie staje się koniecznością, zachowaniem przymusowym, jest podejmowane nie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tyle w celu nabycia określonych rzeczy, ale przede wszystkim w celu usunięcia dyskomfortu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spowodowanego psychicznym napięciem.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Uzależniony od konsumpcji człowiek, podobnie jak narkoman zwiększa dawki środka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tzn. jest skłonny coraz więcej kupować i konsumować, lekceważąc szkodliwe następstwa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fizyczne, psychiczne, społeczne i środowiskowe. Doświadcza niemożności, poddania swojej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konsumpcji racjonalnym ograniczeniom i trudności z dostosowaniem jej do poziomu swoich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potrzeb, a często i możliwości. Doświadczanie złego samopoczucia skłania go do sięgnięcia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 konsumpcję, jako remedium na przeżywany nieprzyjemny stan, w miejsce poszukiwania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rozwiązania własnych trudności. Po zakupieniu i skonsumowaniu czegoś doświadcza nagłej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zmiany samopoczucia (efekt nagrody), jednakże bywa, że później następuje smutek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3D35">
        <w:rPr>
          <w:rFonts w:ascii="Arial" w:hAnsi="Arial" w:cs="Arial"/>
        </w:rPr>
        <w:t>i poczucie winy, na co dobrym lekarstwem może się znów okazać konsumpcja.</w:t>
      </w: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Analizując, z punktu widzenia psychologicznego, podatność na uroki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konsumpcjonizmu, możemy rozpatrywać ją, jako zewnętrzną manifestację właściwego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ludzkiej naturze dążenia do przyjemności i unikania przykrości. Całe bogactwo naszego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życia emocjonalnego można sprowadzić do tych dwóch bazowych prostych tendencji: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przykrość – unikanie, przyjemność - dążenie do. W miarę jak rozwija się emocjonalność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 myślenie sprawa się komplikuje. Przewidując większą przyjemność w przyszłości, ludzie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potrafią narazić się na nieprzyjemność w teraźniejszości. Uczucia rozwijają się i wzbogacają,</w:t>
      </w:r>
      <w:r w:rsidR="00516F9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 prosta przyjemność przekształca się w wieloaspektowe i bardziej skomplikowane doznanie</w:t>
      </w:r>
      <w:r w:rsidR="00516F9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satysfakcji, której mogą dostarczać bardzo nieraz wysubtelnione rodzaje gratyfikacji. Jednak</w:t>
      </w:r>
      <w:r w:rsidR="00516F9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to właśnie bazowe dążenie do przyjemności i unikanie przykrości napędza mechanizm</w:t>
      </w:r>
      <w:r w:rsidR="00516F9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nadmiarowej konsumpcji. Spróbujmy przyjrzeć mu się głębiej.</w:t>
      </w: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FB8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FB8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FB8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FB8" w:rsidRPr="006D3D35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D3D35">
        <w:rPr>
          <w:rFonts w:ascii="Arial" w:hAnsi="Arial" w:cs="Arial"/>
          <w:b/>
          <w:bCs/>
        </w:rPr>
        <w:lastRenderedPageBreak/>
        <w:t>Odurzenie</w:t>
      </w:r>
    </w:p>
    <w:p w:rsidR="00036FB8" w:rsidRPr="006D3D35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Łasy na szybką przyjemność zbiór struktur mózgowych, nazywany układem nagrody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lub ośrodkiem przyjemności, jest starym ewolucyjnie pomysłem na motywację i kontrolę.</w:t>
      </w: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Dzięki niemu staramy się robić coś, co zostanie nagrodzone doznaniem przyjemności, ale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także unikamy działań, za które moglibyśmy zostać ukarani doznaniem przykrości.</w:t>
      </w: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Odpowiedzialne za to struktury w naszym ludzkim mózgu są podobne do występujących</w:t>
      </w:r>
      <w:r w:rsidR="00036FB8">
        <w:rPr>
          <w:rFonts w:ascii="Arial" w:hAnsi="Arial" w:cs="Arial"/>
        </w:rPr>
        <w:br/>
      </w:r>
      <w:r w:rsidRPr="006D3D35">
        <w:rPr>
          <w:rFonts w:ascii="Arial" w:hAnsi="Arial" w:cs="Arial"/>
        </w:rPr>
        <w:t>u naczelnych, a prawdopodobnie też u filogenetycznie niższych zwierząt. Aktywują się</w:t>
      </w:r>
      <w:r w:rsidR="00036FB8">
        <w:rPr>
          <w:rFonts w:ascii="Arial" w:hAnsi="Arial" w:cs="Arial"/>
        </w:rPr>
        <w:t xml:space="preserve">                    </w:t>
      </w:r>
      <w:r w:rsidRPr="006D3D35">
        <w:rPr>
          <w:rFonts w:ascii="Arial" w:hAnsi="Arial" w:cs="Arial"/>
        </w:rPr>
        <w:t>w sytuacjach zaspokajania popędów (pożywienie, zachowania seksualne), a także w trakcie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wykonywania innych, </w:t>
      </w:r>
      <w:proofErr w:type="spellStart"/>
      <w:r w:rsidRPr="006D3D35">
        <w:rPr>
          <w:rFonts w:ascii="Arial" w:hAnsi="Arial" w:cs="Arial"/>
        </w:rPr>
        <w:t>niepopędowych</w:t>
      </w:r>
      <w:proofErr w:type="spellEnd"/>
      <w:r w:rsidRPr="006D3D35">
        <w:rPr>
          <w:rFonts w:ascii="Arial" w:hAnsi="Arial" w:cs="Arial"/>
        </w:rPr>
        <w:t xml:space="preserve"> czynności, ocenianych jako korzystne. Mechanizm ten</w:t>
      </w: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wykształcił się, aby wzmacniać niektóre zachowania, potencjalnie korzystne dla organizmu.</w:t>
      </w:r>
    </w:p>
    <w:p w:rsidR="00036FB8" w:rsidRDefault="00036FB8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Z punktu widzenia dążenia do przyjemności, nadmierna konsumpcja stanowi więc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przejaw pewnej zachłanności, rozwijającej się bazie nieustannego pragnienia powtarzania na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nowo miłych doznań, skłaniającego do pogoni za często ulotnymi, ale łatwo dostępnymi</w:t>
      </w:r>
      <w:r w:rsidR="00036FB8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zmieniającymi się źródłami przyjemności. Zachłanność tą odziedziczyliśmy po naszych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dalekich przodkach, których działanie było sterowane bardziej emocjami jak myśleniem,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żyjących w o wiele większej niepewności, skłonnych brać to, co dało się dzisiaj, bo jutro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mogło już tego nie być, mogło to uciec lub być zjedzone przez kogoś innego. A poza tym,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jutra łatwo można było nie dożyć. Nie szukając daleko, w naszym kraju, całkiem jeszcze nie</w:t>
      </w:r>
    </w:p>
    <w:p w:rsid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tak dawno doświadczaliśmy szeregu braków. Jak się nie kupiło dziś czegoś, co było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dostępne, choć może dziś niepotrzebne, jutro mogło tego nie być, a mogło być potrzebne.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 tej zasadzie jeden z moich znajomych kupił odpowiednią dla dorosłej osoby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meblościankę swojemu kilkumiesięcznemu synowi.</w:t>
      </w:r>
    </w:p>
    <w:p w:rsidR="00036FB8" w:rsidRPr="006D3D35" w:rsidRDefault="00036FB8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Istotną cechą układu nagrody jest to, że umożliwia on indywidualnemu organizmowi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orientację w tym, co jest dla niego dobre, z uwzględnieniem jego specyficznej budowy</w:t>
      </w:r>
      <w:r w:rsidR="00036FB8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potrzeb. To, co dobre dla jednego organizmu, nie musi być dobre dla innego, a więc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sygnały te są mocno zabarwione subiektywizmem. Za jego pomocą można też ocenić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jedynie to, co jest korzystne tu i teraz. Istnieje spore prawdopodobieństwo, że skoro jest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korzystne teraz będzie korzystne w przyszłości, ale niekoniecznie, ponieważ potrzeby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organizmu zmieniają się. Spodziewając się korzyści, doświadczonych w przeszłości podczas</w:t>
      </w: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konsumpcji czegoś, można zdecydować się na ponowny zakup, już nieadekwatny do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aktualnych potrzeb, albo konsumować więcej niż się potrzebuje (w przypadku zaspokajania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potrzeb więcej nie zawsze znaczy lepiej). Można też zasugerować się płynącą z zewnątrz,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np. z reklam sugestią możliwych korzyści. Specyficzna sugestia zawiera się też w nalepce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„Nowy, lepszy produkt”. Może to zostać odczytane jako „lepiej zaspokajający” daną potrzebę,</w:t>
      </w: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bez dociekania, czy właśnie w tym momencie, właśnie to jest właśnie tej osobie potrzebne.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Przemysł potrafi też oszukiwać konsumenckie „czujniki” różnymi dodatkami, sugerującymi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występowanie w produkcie czegoś, czego w nim nie ma, a czego zwiastunem jest dla ludzi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określony smak lub kolor. W efekcie, np., po zjedzeniu czegoś człowiek dalej pozostaje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głodny, bo mimo zapowiedzi potrzeba nie została zaspokojona. Może stąd łatwo wyciągnąć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błędny wniosek, że zjadł za mało.</w:t>
      </w:r>
    </w:p>
    <w:p w:rsidR="00036FB8" w:rsidRDefault="00036FB8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036F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Zachowania człowieka nie są jednak kierowane tylko aktywnością ośrodka</w:t>
      </w:r>
      <w:r w:rsidR="00036FB8">
        <w:rPr>
          <w:rFonts w:ascii="Arial" w:hAnsi="Arial" w:cs="Arial"/>
        </w:rPr>
        <w:t xml:space="preserve"> przyjemności.</w:t>
      </w:r>
      <w:r w:rsidR="00036FB8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miarę jak rozwija się zdolność racjonalnego myślenia, abstrahowania od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aktualnej sytuacji i przewidywania, ludzie potrafią zrezygnować z natychmiastowej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gratyfikacji, dla bardzo nieraz odległych celów, a nawet narazić się świadomie na przykrość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celu uzyskania gratyfikacji odroczonej w czasie i nieraz bardzo wysublimowanej, takiej jak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np. poczucie dobrze spełnionego obowiązku, świadomość przysłużenia się dobru innych czy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pozytywnego zapisania w pamięci potomnych. Ludzie potrafią narażać się na ból i cierpienie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imię wierności własnym ideałom i przekonaniom, nie mając żadnej pewności otrzymania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jakiejkolwiek gratyfikacji poza poczuciem wierności sobie, czy ocalenia cennej dla siebie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wartości, nawet jeśli zdają sobie sprawę, że mogą stracić życie, a z nim kontakt z tą</w:t>
      </w:r>
      <w:r w:rsidR="00036FB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wartością. Wystarcza im nadzieja, że uchronią od zniszczenia coś cennego dla siebie.</w:t>
      </w:r>
    </w:p>
    <w:p w:rsidR="00036FB8" w:rsidRDefault="00036FB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Default="006D3D35" w:rsidP="006E2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Wymaga to jednak zapanowania nad ukształtowanymi ewolucyjnie przez wieki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mechanizmami, przejścia na inny poziom funkcjonowania. Miedzy innymi to właśnie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zdolność zapanowania nad prostym poszukiwaniem przyjemności i unikaniem przykrości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odróżnia ludzi od zwierząt. To samo myślenie jednak może też skłaniać do nadmiarowych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zakupów lub konsumpcji, np. dzięki przewidywaniu, że jak nie teraz, to w przyszłości coś się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przyda, że jak nie nam to bliskim nam osobom. Potrafimy też wyobrażać sobie przyjemność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możliwą do doświadczenia w przyszłości w trakcie konsumpcji, a ponieważ mózg reaguje na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te wyobrażenia jak na rzeczywistość, samo wyobrażanie sobie konsumpcji może być bardzo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przyjemne. Skłania to do myślenia, że jeśli samo wyobrażenie jest przyjemne, to co dopiero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konsumowanie. Spodziewanie się przyjemności, sprzyja jej pojawieniu się, nawet jeśli</w:t>
      </w:r>
      <w:r w:rsidR="006E2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zasadzie nie jest to potwierdzeniem realizacji rzeczywistej potrzeby. Nasz umysł ulega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iluzjom i nie zawsze odróżnia sygnał płynący z wyobraźni od sygnału płynącego</w:t>
      </w:r>
      <w:r w:rsidR="006E2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faktycznego fizycznego doświadczenia.</w:t>
      </w:r>
    </w:p>
    <w:p w:rsidR="006E22EF" w:rsidRPr="006D3D35" w:rsidRDefault="006E22E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22EF" w:rsidRDefault="006D3D35" w:rsidP="006E2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 xml:space="preserve">Z funkcjonowaniem układu nagrody związana jest pewna pułapka </w:t>
      </w:r>
      <w:r w:rsidR="006E22EF">
        <w:rPr>
          <w:rFonts w:ascii="Arial" w:hAnsi="Arial" w:cs="Arial"/>
        </w:rPr>
        <w:t>–</w:t>
      </w:r>
      <w:r w:rsidRPr="006D3D35">
        <w:rPr>
          <w:rFonts w:ascii="Arial" w:hAnsi="Arial" w:cs="Arial"/>
        </w:rPr>
        <w:t xml:space="preserve"> możliwość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popadnięcia w uzależnienie. Subiektywne odczuwanie przyjemności, powoduje chęć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powtarzania danego zachowania w celu ponownego doznania tego wspaniałego stanu.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Niestety, po jakimś czasie mniej ważny staje się fakt zaspokojenia potrzeby, a bardziej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ważne samo doznanie przyjemności. Przyjemność nie jest już sygnałem zrobienia czegoś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korzystnego dla organizmu, ale robi się coś, co było przyjemne kiedyś, w nadziei na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powtórne doznanie przyjemności, nawet jeśli w danej sytuacji nie jest to już dla organizmu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korzystne, a wręcz na dłuższą metę mu szkodzi. Sygnał świadczący o realizacji celu, staje</w:t>
      </w:r>
      <w:r w:rsidR="006E22EF">
        <w:rPr>
          <w:rFonts w:ascii="Arial" w:hAnsi="Arial" w:cs="Arial"/>
        </w:rPr>
        <w:t xml:space="preserve"> się celem samym</w:t>
      </w:r>
      <w:r w:rsidR="006E2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sobie. Mechanizm ten wykryto całkiem przypadkowo, przez pomyłkę.</w:t>
      </w:r>
      <w:r w:rsidR="006E22EF">
        <w:rPr>
          <w:rFonts w:ascii="Arial" w:hAnsi="Arial" w:cs="Arial"/>
        </w:rPr>
        <w:t xml:space="preserve"> </w:t>
      </w:r>
    </w:p>
    <w:p w:rsidR="006D3D35" w:rsidRPr="006D3D35" w:rsidRDefault="006D3D35" w:rsidP="006E2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Naukowcy (Ols, Miler, 1954)</w:t>
      </w:r>
      <w:r w:rsidRPr="006D3D35">
        <w:rPr>
          <w:rFonts w:ascii="Arial" w:hAnsi="Arial" w:cs="Arial"/>
          <w:sz w:val="14"/>
          <w:szCs w:val="14"/>
        </w:rPr>
        <w:t xml:space="preserve">1 </w:t>
      </w:r>
      <w:r w:rsidRPr="006D3D35">
        <w:rPr>
          <w:rFonts w:ascii="Arial" w:hAnsi="Arial" w:cs="Arial"/>
        </w:rPr>
        <w:t>eksperymentalnie badali, jak uczą się szczury. W mózgach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gryzoni umieszczono elektrody. Ku zdziwieniu badaczy, zwierzęta zaczęły zachowywać się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tak, jakby impulsy prądu sprawiały im przyjemność. Okazało się, że elektrody przypadkowo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zaimplantowano w innych rejonach mózgu, niż planowano, właśnie w ośrodkach związanych</w:t>
      </w:r>
    </w:p>
    <w:p w:rsidR="006D3D35" w:rsidRPr="006D3D35" w:rsidRDefault="006D3D35" w:rsidP="006E2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z odczuwaniem przyjemności. Naukowcy zmodyfikowali eksperyment. Zbudowali specjalne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urządzenie, w którym szczury, naciskając dźwignię, mogły same decydować o stymulacji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prądem. Naciskały ją, oczywiście, prawie non stop, całkowicie niestety zaniedbując</w:t>
      </w:r>
      <w:r w:rsidR="006E2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zaspokajanie ważnych potrzeb, takich jak odżywianie.</w:t>
      </w:r>
    </w:p>
    <w:p w:rsidR="006E22EF" w:rsidRDefault="006E22E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7E9" w:rsidRDefault="006D3D35" w:rsidP="00D462E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Z badań wynika, że konsumpcja wywołująca przyjemne uczucia, uruchamia podobne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reakcje w części mózgu generującej poczucie nagrody, stopniowo rozwijając się w przymus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konsumpcji, co w efekcie prowadzi do konsumpcji nadmiarowej. Człowiek nie konsumuje już,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aby zaspokoić swoje potrzeby, ale aby doznać stanu przyjemności. Więcej, okazuje się, że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wcale nie musi niczego konsumować, żeby neurony w jego mózgu zaczęły wydzielać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dopaminę, która jest nośnikiem informacji o nagrodzie. Reagują one już na sygnały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zwiastujące przyjemność. Dzięki temu można uzyskać przyjemność dwa razy; raz</w:t>
      </w:r>
      <w:r w:rsidR="00D46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momencie wyobrażania sobie konsumowania czegoś, co można zakupić, doświadczając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tzw. pierwszej fazy przyjemności – oczekiwania czy podniecenia, drugi raz </w:t>
      </w:r>
      <w:r w:rsidR="00D462EF">
        <w:rPr>
          <w:rFonts w:ascii="Arial" w:hAnsi="Arial" w:cs="Arial"/>
        </w:rPr>
        <w:t>–</w:t>
      </w:r>
      <w:r w:rsidRPr="006D3D35">
        <w:rPr>
          <w:rFonts w:ascii="Arial" w:hAnsi="Arial" w:cs="Arial"/>
        </w:rPr>
        <w:t xml:space="preserve"> faktycznie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konsumując zakup. Niestety skłania to do zakupów nadmiarowych, w myśl zasady „więcej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zakupów – więcej przyjemności”. Potem, skoro już coś zostało zakupione, to trzeba coś</w:t>
      </w:r>
      <w:r w:rsidR="00D46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tym zrobić, jakoś to zagospodarować: zjeść, zużyć, zmagazynować na przyszłość, dać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komuś, ewentualnie wyrzucić. A skoro już to zostało zagospodarowane, jest powód aby iść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 zakupy, aby uzupełnić to, co było zużyte, albo coś nabyć okazyjnie do zmagazynowania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 przyszłość, a może odkryć nowe możliwości zaspokojenia potrzeb. Wybranie się na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zakupy stwarza warunki do wyobrażania sobie przyjemności płynącej z konsumowania, co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samo w sobie jest przyjemne. A tu tyle okazji! Kupienie czegoś okazyjnie jest dodatkowo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przyjemne, bo oznacza więcej pieniędzy na inne przyjemności. A pewnego dnia może się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zdarzyć, że człowiek zaczyna czuć się źle, kiedy </w:t>
      </w:r>
      <w:r w:rsidR="00D462EF">
        <w:rPr>
          <w:rFonts w:ascii="Arial" w:hAnsi="Arial" w:cs="Arial"/>
        </w:rPr>
        <w:t>nie idzie na zakupy, albo nie ma</w:t>
      </w:r>
      <w:r w:rsidR="00D462EF">
        <w:rPr>
          <w:rFonts w:ascii="Arial" w:hAnsi="Arial" w:cs="Arial"/>
        </w:rPr>
        <w:br/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1 </w:t>
      </w:r>
      <w:r w:rsidRPr="006D3D35">
        <w:rPr>
          <w:rFonts w:ascii="Times New Roman" w:hAnsi="Times New Roman" w:cs="Times New Roman"/>
          <w:sz w:val="18"/>
          <w:szCs w:val="18"/>
        </w:rPr>
        <w:t>Bogdan Sadowski Biologiczne Mechanizmy zachowania si</w:t>
      </w:r>
      <w:r w:rsidRPr="006D3D35">
        <w:rPr>
          <w:rFonts w:ascii="TimesNewRoman" w:hAnsi="TimesNewRoman" w:cs="TimesNewRoman"/>
          <w:sz w:val="18"/>
          <w:szCs w:val="18"/>
        </w:rPr>
        <w:t xml:space="preserve">ę </w:t>
      </w:r>
      <w:r w:rsidRPr="006D3D35">
        <w:rPr>
          <w:rFonts w:ascii="Times New Roman" w:hAnsi="Times New Roman" w:cs="Times New Roman"/>
          <w:sz w:val="18"/>
          <w:szCs w:val="18"/>
        </w:rPr>
        <w:t>ludzi i zwierz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>t PWN, Warszawa 2005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D46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lastRenderedPageBreak/>
        <w:t>w perspektywie niczego do skonsumowania, nawet gdy aktualnie jego potrzeby są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zaspokojone w wystarczającym stopniu. Stał się uzależniony.</w:t>
      </w:r>
    </w:p>
    <w:p w:rsidR="00D462EF" w:rsidRDefault="00D462EF" w:rsidP="00D46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D46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Według naukowców, których ustalenia publikuje „</w:t>
      </w:r>
      <w:proofErr w:type="spellStart"/>
      <w:r w:rsidRPr="006D3D35">
        <w:rPr>
          <w:rFonts w:ascii="Arial" w:hAnsi="Arial" w:cs="Arial"/>
        </w:rPr>
        <w:t>Nature</w:t>
      </w:r>
      <w:proofErr w:type="spellEnd"/>
      <w:r w:rsidRPr="006D3D35">
        <w:rPr>
          <w:rFonts w:ascii="Arial" w:hAnsi="Arial" w:cs="Arial"/>
        </w:rPr>
        <w:t xml:space="preserve"> </w:t>
      </w:r>
      <w:proofErr w:type="spellStart"/>
      <w:r w:rsidRPr="006D3D35">
        <w:rPr>
          <w:rFonts w:ascii="Arial" w:hAnsi="Arial" w:cs="Arial"/>
        </w:rPr>
        <w:t>Neuroscience</w:t>
      </w:r>
      <w:proofErr w:type="spellEnd"/>
      <w:r w:rsidRPr="006D3D35">
        <w:rPr>
          <w:rFonts w:ascii="Arial" w:hAnsi="Arial" w:cs="Arial"/>
        </w:rPr>
        <w:t>”, od np.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wysokokalorycznej, lecz posiadającej niskie właściwości odżywcze, taniej żywności tzw.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„</w:t>
      </w:r>
      <w:proofErr w:type="spellStart"/>
      <w:r w:rsidRPr="006D3D35">
        <w:rPr>
          <w:rFonts w:ascii="Arial" w:hAnsi="Arial" w:cs="Arial"/>
        </w:rPr>
        <w:t>junk</w:t>
      </w:r>
      <w:proofErr w:type="spellEnd"/>
      <w:r w:rsidRPr="006D3D35">
        <w:rPr>
          <w:rFonts w:ascii="Arial" w:hAnsi="Arial" w:cs="Arial"/>
        </w:rPr>
        <w:t xml:space="preserve"> </w:t>
      </w:r>
      <w:proofErr w:type="spellStart"/>
      <w:r w:rsidRPr="006D3D35">
        <w:rPr>
          <w:rFonts w:ascii="Arial" w:hAnsi="Arial" w:cs="Arial"/>
        </w:rPr>
        <w:t>food</w:t>
      </w:r>
      <w:proofErr w:type="spellEnd"/>
      <w:r w:rsidRPr="006D3D35">
        <w:rPr>
          <w:rFonts w:ascii="Arial" w:hAnsi="Arial" w:cs="Arial"/>
        </w:rPr>
        <w:t>” można się uzależnić tak samo, jak od nikotyny i kokainy. Ten sam proces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zaobserwował autor badań dr Paul Kenny z Instytutu Badawczego </w:t>
      </w:r>
      <w:proofErr w:type="spellStart"/>
      <w:r w:rsidRPr="006D3D35">
        <w:rPr>
          <w:rFonts w:ascii="Arial" w:hAnsi="Arial" w:cs="Arial"/>
        </w:rPr>
        <w:t>Scripps</w:t>
      </w:r>
      <w:proofErr w:type="spellEnd"/>
      <w:r w:rsidRPr="006D3D35">
        <w:rPr>
          <w:rFonts w:ascii="Arial" w:hAnsi="Arial" w:cs="Arial"/>
        </w:rPr>
        <w:t xml:space="preserve"> na Florydzie,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badając niemożność powstrzymania się od konsumpcji hamburgerów, parówek, solonych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paluszków, słonych plasterkowanych frytek, ciastek itp., mimo iż prowadzi do otyłości.</w:t>
      </w:r>
      <w:r w:rsidRPr="006D3D35">
        <w:rPr>
          <w:rFonts w:ascii="Arial" w:hAnsi="Arial" w:cs="Arial"/>
          <w:sz w:val="14"/>
          <w:szCs w:val="14"/>
        </w:rPr>
        <w:t>2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Ludzie nie jedzą tego, bo to jest zdrowe, ale bo jedzenie tego jest przyjemne. Przyjemność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okazuje się być ważniejsza niż zdrowie, bo ewolucyjnie jesteśmy przyzwyczajeni do tego, że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jest ona sygnałem czegoś, co należy robić. A zdrowie? No cóż, jak pamiętamy ze szkoły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„Szlachetne zdrowie, nikt się nie dowie, jako smakujesz, aż się zepsujesz.” Aby zepsuć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zdrowie często potrzeba czasu, a wtedy ludzie nie zawsze potrafią połączyć aktualne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negatywne emocje z wielokrotnie w przeszłości podejmowanymi błędnymi decyzjami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konsumpcyjnymi. A poza tym, często bywa, że człowiek przedkłada doznanie przyjemności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nad zdrowie. Jest to wzmacniane przez reklamy, które starają się przekonać ludzi, że nie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muszą rezygnować z przyjemności zjedzenia czegoś, co im następnie szkodzi, bo wystarczy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zażyć odpowiednią tabletkę i po kłopocie.</w:t>
      </w:r>
    </w:p>
    <w:p w:rsidR="00D462EF" w:rsidRDefault="00D462E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D462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Pod względem neurobiologicznych i psychologicznych mechanizmów nie ma żadnej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zasadniczej różnicy między uzależnieniem od substancji, które nazywamy narkotykami,</w:t>
      </w:r>
      <w:r w:rsidR="00D462EF">
        <w:rPr>
          <w:rFonts w:ascii="Arial" w:hAnsi="Arial" w:cs="Arial"/>
        </w:rPr>
        <w:br/>
      </w:r>
      <w:r w:rsidRPr="006D3D35">
        <w:rPr>
          <w:rFonts w:ascii="Arial" w:hAnsi="Arial" w:cs="Arial"/>
        </w:rPr>
        <w:t>a rzeczy takich jak hamburgery, czekoladki, kawa, paluszki, ciasteczka, alkohol, sex,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telewizja czy gry komputerowe. Osoby nałogowo, konsumujące coś, nie tyle dla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zrealizowania określonej potrzeby, co dla samego doznania przyjemności, jak i osoby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uzależnione od nałogu narkotycznego, podlegają oddziaływaniu tych samych molekularnych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zjawisk w mózgu. Przy tym, można się uzależnić nie tylko od tego, co się konsumuje, ale od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samego robienia zakupów, które przecież są przyjemne, jako zwiastun przyjemności</w:t>
      </w:r>
      <w:r w:rsidR="00D462E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konsumpcji.</w:t>
      </w:r>
    </w:p>
    <w:p w:rsidR="00D462EF" w:rsidRDefault="00D462E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8313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Emocje pozytywne mają też pewną kłopotliwą cechę. Otóż, w miarę trwania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oddziaływania przyjemnego bodźca stopniowo zanikają, stąd wymagają stałego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pozyskiwania nowych bodźców. Z tego punktu widzenia, konsumpcja daje ciekawe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możliwości. W chwili konsumowania doznaje się przyjemności, która jest dość krótkotrwała,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ale można ją dość szybko powtórzyć przez kolejny akt konsumpcji, a ponieważ bodziec nie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działa stale, a także ulega zmianom, nie zachodzi adaptowanie się do niego. Dodatkowo jest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to wzmacniane sztucznym rozbudzaniem wciąż nowych potrzeb przez reklamy.</w:t>
      </w:r>
    </w:p>
    <w:p w:rsidR="00831350" w:rsidRDefault="00831350" w:rsidP="008313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8313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Drugi biegun dążenia do jak największej ilości doznań pozytywnych stanowi dążenie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 unikania przykrości, przejawiające się często jako niska tolerancja na doznania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nieprzyjemne i silny nacisk na ich szybkie pozbycie się. Doznawane negatywne emocje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mogą być rozpatrywane nie jako sygnał problemów, wskazujący na potrzebę zmian, ale jako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niewygoda, której należy się pozbyć jak najszybciej. W tym układzie, człowiek stara się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jednak pozbyć sygnału, a nie jego źródła. Przypomina to próbę pozbycia się problemu</w:t>
      </w:r>
      <w:r w:rsidR="00831350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samochodem, w którym irytująco coś świeci czy wydaje dźwięk, przez odcięcie dopływu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prądu do systemu kontrolnego informującego o braku benzyny.</w:t>
      </w:r>
    </w:p>
    <w:p w:rsidR="00831350" w:rsidRDefault="00831350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119C" w:rsidRPr="006D3D35" w:rsidRDefault="006D3D35" w:rsidP="0083135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Emocje o negatywnym zabarwieniu są silniejsze od pozytywnych i w przypadku gdy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 radzimy sobie z ich źródłem bardziej długotrwałe. Jest to również zrozumiale ewolucyjnie,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gdyż dla przetrwania organizmu unikanie zagrożeń jest istotniejsze niż doznawanie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przyjemności. Gdyby przyjemność wynikająca np. ze zjedzenia czegoś była większa niż lek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przed tygrysem, konsumujący mógłby nie dożyć zakończenia swojej uczty. Gdyby można</w:t>
      </w:r>
      <w:r w:rsidR="0083135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było łatwo przyzwyczaić się do bólu złamanej nogi, można by zbyt szybko podejmować</w:t>
      </w:r>
      <w:r w:rsidR="000A119C" w:rsidRPr="000A119C">
        <w:rPr>
          <w:rFonts w:ascii="Arial" w:hAnsi="Arial" w:cs="Arial"/>
        </w:rPr>
        <w:t xml:space="preserve"> </w:t>
      </w:r>
      <w:r w:rsidR="000A119C">
        <w:rPr>
          <w:rFonts w:ascii="Arial" w:hAnsi="Arial" w:cs="Arial"/>
        </w:rPr>
        <w:br/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2 </w:t>
      </w:r>
      <w:r w:rsidRPr="006D3D35">
        <w:rPr>
          <w:rFonts w:ascii="Times New Roman" w:hAnsi="Times New Roman" w:cs="Times New Roman"/>
          <w:sz w:val="18"/>
          <w:szCs w:val="18"/>
        </w:rPr>
        <w:t>http://styl-zycia.ekologia.pl/zdrowa-zywnosc/Junk-food-uzaleznia-jak-narkotyk,12170.html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119C" w:rsidRDefault="006D3D35" w:rsidP="000A1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próby chodzenia nadmiernie ją obciążając i utrudniając lub wręcz uniemożliwiając jej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wyleczenie.</w:t>
      </w:r>
    </w:p>
    <w:p w:rsidR="000A119C" w:rsidRDefault="000A119C" w:rsidP="000A1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0A1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Emocje negatywne mają też inną nieprzyjemną cechę, otóż nie znikają, jeśli problem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 zostanie rozwiązany. Ponieważ bywa, że człowiek problemu rozwiązać nie potrafi, a stałe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doznawanie dyskomfortu jest czymś destrukcyjnym i utrudnia funkcjonowanie, gatunek ludzki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rozwinął w sobie bogate spektrum mechanizmów obronnych, które nie dopuszczają ich do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świadomości. Zepchnięte w nieświadomość, negatywne emocje tworzą podświadomą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warstwę, stałego dyskomfortu, która ujawnia się, kiedy człowiek np. pozwoli sobie na chwilę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bezczynności i wyciszenia, albo gdy coś wywoła je na powierzchnię. Dokładne omawianie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działania mechanizmów obronnych nie stanowi przedmiotu tych rozważań.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Zainteresowanych odsyłam do bogatej literatury. Mechanizmy te z jednej strony odcinają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świadomość od bagażu przykrych emocji, z drugiej - od kontaktu z potencjałem dobrostanu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właściwego naturze głębokiego ja. Pozwala to stworzyć powierzchowną warstwę dobrego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samopoczucia, pod którą jednak kryje się wszystko to, co nie zostało psychicznie</w:t>
      </w:r>
      <w:r w:rsidR="000A119C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zasymilowane i wyparte jako zbyt negatywne.</w:t>
      </w:r>
    </w:p>
    <w:p w:rsidR="000A119C" w:rsidRDefault="000A119C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3C7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W tym układzie, głębsze wnikniecie w umysł nieuchronnie odkrywa ukryte pod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powierzchownymi pozytywnymi doznaniami egzystencjalne cierpienie; pamięć bólu,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bezradności i braków, doświadczanych w przeszłości. Wszystkim nam czegoś brakowało,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przeżyliśmy jakiś trudności i problemy, których rozwiązania nie znaleźliśmy. Te doznania nie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znikają, wciąż są w nas, domagają się jakiegoś rozwiązania, ale z reguły ludzie nie chcą ich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czuć i nie chcą się z nimi zmagać, tym bardziej, że kiedyś już doświadczyli porażki. W tym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układzie, koncentracja na powierzchownych przyjemnościach pomaga uniknąć bolesnej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konfrontacji z bólem, mrokiem i cieniem w sobie, bezradnością wobec życiowo ważnych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pytań, niemożnością zatrzymania na zawsze kruchego, bo powierzchownego dobrostanu.</w:t>
      </w:r>
    </w:p>
    <w:p w:rsidR="003C75D6" w:rsidRDefault="003C75D6" w:rsidP="003C7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3C7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Utrzymanie wewnętrznego stabilnego dobrostanu bez zewnętrznej stymulacji,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czucie się szczęśliwymi bez powodu jest niełatwą sztuką, wymaga pracy i wysiłku,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przepracowania bagażu bolesnej przeszłości, a dla wielu ludzi jest wręcz nierealną fantazją.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Przyjemności, doświadczane z racji cielesnej egzystencji nieuchronnie się kończą, a jak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trwają dłużej trącą swój blask. W tle czai się zawsze możliwość doświadczenia bólu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 przykrości oraz wizja ostatecznej utraty wszystkiego. Pomimo oszałamiających osiągnięć,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jakie zapewnił nam rozwój nauki, tak samo jak nasi przodkowie skazani jesteśmy na ulotność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 niepewność własnej egzystencji; jesteśmy dziś, jutro może nas nie być. Dając szereg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nowych źródeł przyjemności, chroniąc przed licznymi przykrościami, dominująca cywilizacja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stworzyła równocześnie nowe zagrożenia i źródła stresu. Skłania to przewartościowanie</w:t>
      </w:r>
      <w:r w:rsidR="001B1506">
        <w:rPr>
          <w:rFonts w:ascii="Arial" w:hAnsi="Arial" w:cs="Arial"/>
        </w:rPr>
        <w:t xml:space="preserve"> przekonań</w:t>
      </w:r>
      <w:r w:rsidR="001B1506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źródeł lęku. Kiedyś ludzie mogli obawiać się lokalnej wojny, nieurodzaju czy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ataku żywiołu, ale nie posiadali mocy zdolnej zniszczyć wielokrotnie całą Ziemię,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wyprodukować śmiercionośnego wirusa, zmienionej genetycznie rośliny lub zwierzęcia,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których oddziaływanie na łańcuch pokarmowy może się okazać destrukcyjne w skutkach w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dalekiej przyszłości. Jednym z prostych sposobów poradzenia sobie z lękiem przed tymi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zagrożeniami, jest o nich w ogóle nie myśleć, nie interesować się tym. Ich skala jest</w:t>
      </w:r>
      <w:r w:rsidR="001B1506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niewspółmierna do możliwości jednostki.</w:t>
      </w:r>
    </w:p>
    <w:p w:rsidR="003C75D6" w:rsidRDefault="003C75D6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Default="006D3D35" w:rsidP="00B26D8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Czyniąc codzienne życie łatwiejszym, nauka odebrała równocześnie wielu ludziom</w:t>
      </w:r>
      <w:r w:rsidR="00B26D8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prostą wiarę w istnienie Siły, która zna sens życia, określa zasady i tak jak troszczy się</w:t>
      </w:r>
      <w:r w:rsidR="00B26D8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 nich na tym świecie, jak i będzie się troszczyła po śmierci. Nauka zanegowała wręcz</w:t>
      </w:r>
      <w:r w:rsidR="00B26D8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istnienie jakiegoś „po śmierci”, sprowadzając duchowe życie do efektu działania fizycznego</w:t>
      </w:r>
      <w:r w:rsidR="00B26D8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mózgu, odrzucając istnienie wszystkiego, czego nie udaje się zmierzyć, zbadać i racjonalnie</w:t>
      </w:r>
      <w:r w:rsidR="00B26D8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uzasadnić. W świetle dominujących w niej poglądów</w:t>
      </w:r>
      <w:r w:rsidRPr="006D3D35">
        <w:rPr>
          <w:rFonts w:ascii="Arial" w:hAnsi="Arial" w:cs="Arial"/>
          <w:sz w:val="14"/>
          <w:szCs w:val="14"/>
        </w:rPr>
        <w:t xml:space="preserve">3 </w:t>
      </w:r>
      <w:r w:rsidRPr="006D3D35">
        <w:rPr>
          <w:rFonts w:ascii="Arial" w:hAnsi="Arial" w:cs="Arial"/>
        </w:rPr>
        <w:t>ludzkie istnienie, jawi się jako</w:t>
      </w:r>
      <w:r w:rsidR="0024756F">
        <w:rPr>
          <w:rFonts w:ascii="Arial" w:hAnsi="Arial" w:cs="Arial"/>
        </w:rPr>
        <w:t xml:space="preserve"> </w:t>
      </w:r>
      <w:r w:rsidR="0024756F">
        <w:rPr>
          <w:rFonts w:ascii="Arial" w:hAnsi="Arial" w:cs="Arial"/>
        </w:rPr>
        <w:br/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3 </w:t>
      </w:r>
      <w:r w:rsidRPr="006D3D35">
        <w:rPr>
          <w:rFonts w:ascii="Times New Roman" w:hAnsi="Times New Roman" w:cs="Times New Roman"/>
          <w:sz w:val="18"/>
          <w:szCs w:val="18"/>
        </w:rPr>
        <w:t>Istniej</w:t>
      </w:r>
      <w:r w:rsidRPr="006D3D35">
        <w:rPr>
          <w:rFonts w:ascii="TimesNewRoman" w:hAnsi="TimesNewRoman" w:cs="TimesNewRoman"/>
          <w:sz w:val="18"/>
          <w:szCs w:val="18"/>
        </w:rPr>
        <w:t xml:space="preserve">ą </w:t>
      </w:r>
      <w:r w:rsidRPr="006D3D35">
        <w:rPr>
          <w:rFonts w:ascii="Times New Roman" w:hAnsi="Times New Roman" w:cs="Times New Roman"/>
          <w:sz w:val="18"/>
          <w:szCs w:val="18"/>
        </w:rPr>
        <w:t>naukowcy, zdecydowanie jednak pozostaj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>cy w mniejszo</w:t>
      </w:r>
      <w:r w:rsidRPr="006D3D35">
        <w:rPr>
          <w:rFonts w:ascii="TimesNewRoman" w:hAnsi="TimesNewRoman" w:cs="TimesNewRoman"/>
          <w:sz w:val="18"/>
          <w:szCs w:val="18"/>
        </w:rPr>
        <w:t>ś</w:t>
      </w:r>
      <w:r w:rsidRPr="006D3D35">
        <w:rPr>
          <w:rFonts w:ascii="Times New Roman" w:hAnsi="Times New Roman" w:cs="Times New Roman"/>
          <w:sz w:val="18"/>
          <w:szCs w:val="18"/>
        </w:rPr>
        <w:t>ci, którzy uwa</w:t>
      </w:r>
      <w:r w:rsidRPr="006D3D35">
        <w:rPr>
          <w:rFonts w:ascii="TimesNewRoman" w:hAnsi="TimesNewRoman" w:cs="TimesNewRoman"/>
          <w:sz w:val="18"/>
          <w:szCs w:val="18"/>
        </w:rPr>
        <w:t>ż</w:t>
      </w:r>
      <w:r w:rsidRPr="006D3D35">
        <w:rPr>
          <w:rFonts w:ascii="Times New Roman" w:hAnsi="Times New Roman" w:cs="Times New Roman"/>
          <w:sz w:val="18"/>
          <w:szCs w:val="18"/>
        </w:rPr>
        <w:t>aj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 xml:space="preserve">, </w:t>
      </w:r>
      <w:r w:rsidRPr="006D3D35">
        <w:rPr>
          <w:rFonts w:ascii="TimesNewRoman" w:hAnsi="TimesNewRoman" w:cs="TimesNewRoman"/>
          <w:sz w:val="18"/>
          <w:szCs w:val="18"/>
        </w:rPr>
        <w:t>ż</w:t>
      </w:r>
      <w:r w:rsidRPr="006D3D35">
        <w:rPr>
          <w:rFonts w:ascii="Times New Roman" w:hAnsi="Times New Roman" w:cs="Times New Roman"/>
          <w:sz w:val="18"/>
          <w:szCs w:val="18"/>
        </w:rPr>
        <w:t>e cała materia jest aspektem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8"/>
          <w:szCs w:val="18"/>
        </w:rPr>
        <w:t>i manifestacj</w:t>
      </w:r>
      <w:r w:rsidRPr="006D3D35">
        <w:rPr>
          <w:rFonts w:ascii="TimesNewRoman" w:hAnsi="TimesNewRoman" w:cs="TimesNewRoman"/>
          <w:sz w:val="18"/>
          <w:szCs w:val="18"/>
        </w:rPr>
        <w:t>ą ś</w:t>
      </w:r>
      <w:r w:rsidRPr="006D3D35">
        <w:rPr>
          <w:rFonts w:ascii="Times New Roman" w:hAnsi="Times New Roman" w:cs="Times New Roman"/>
          <w:sz w:val="18"/>
          <w:szCs w:val="18"/>
        </w:rPr>
        <w:t>wiadomo</w:t>
      </w:r>
      <w:r w:rsidRPr="006D3D35">
        <w:rPr>
          <w:rFonts w:ascii="TimesNewRoman" w:hAnsi="TimesNewRoman" w:cs="TimesNewRoman"/>
          <w:sz w:val="18"/>
          <w:szCs w:val="18"/>
        </w:rPr>
        <w:t>ś</w:t>
      </w:r>
      <w:r w:rsidRPr="006D3D35">
        <w:rPr>
          <w:rFonts w:ascii="Times New Roman" w:hAnsi="Times New Roman" w:cs="Times New Roman"/>
          <w:sz w:val="18"/>
          <w:szCs w:val="18"/>
        </w:rPr>
        <w:t>ci. Ich pogl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>dy s</w:t>
      </w:r>
      <w:r w:rsidRPr="006D3D35">
        <w:rPr>
          <w:rFonts w:ascii="TimesNewRoman" w:hAnsi="TimesNewRoman" w:cs="TimesNewRoman"/>
          <w:sz w:val="18"/>
          <w:szCs w:val="18"/>
        </w:rPr>
        <w:t xml:space="preserve">ą </w:t>
      </w:r>
      <w:r w:rsidRPr="006D3D35">
        <w:rPr>
          <w:rFonts w:ascii="Times New Roman" w:hAnsi="Times New Roman" w:cs="Times New Roman"/>
          <w:sz w:val="18"/>
          <w:szCs w:val="18"/>
        </w:rPr>
        <w:t>jednak mało znane i rzadko popularyzowane.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24756F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pozbawiony kosmicznego znaczenia efekt gry przypadkowych sił, który nieuchronnie</w:t>
      </w:r>
      <w:r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rozpłynie się w nicości. Do tego, w przeciwieństwie do prostych systemów dawnych wierzeń,</w:t>
      </w:r>
      <w:r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teorie naukowe są często bardzo trudne do zrozumienia dla przeciętnego laika, a przez to</w:t>
      </w:r>
      <w:r>
        <w:rPr>
          <w:rFonts w:ascii="Arial" w:hAnsi="Arial" w:cs="Arial"/>
        </w:rPr>
        <w:br/>
      </w:r>
      <w:r w:rsidR="006D3D35" w:rsidRPr="006D3D35">
        <w:rPr>
          <w:rFonts w:ascii="Arial" w:hAnsi="Arial" w:cs="Arial"/>
        </w:rPr>
        <w:t>w niewielkim stopniu użyteczne w odniesieniu do organizowania sobie codziennego życia.</w:t>
      </w:r>
    </w:p>
    <w:p w:rsidR="0024756F" w:rsidRDefault="0024756F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Brak wiary w istnienie czegoś poza tym życiem, może manifestować się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różnorodnych postawach, gdzie na jednym krańcu mam dążenie do etycznego życia dla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samej wartości dobra,, a na drugim krańcu w postawach typu: „Hulaj dusza, piekła nie ma”,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co sprzyja czerpaniu z życia pełnymi garściami nie licząc się z nikim ani z niczym.</w:t>
      </w:r>
    </w:p>
    <w:p w:rsidR="0024756F" w:rsidRDefault="0024756F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Pozbawiony nadrzędnych, jasnych i autorytarnych wytycznych nie każdy odnajduje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 razu swój własny sens i swoją rolę w życiu. Znalezienie satysfakcjonującego działania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wymaga od człowieka aktywności, konsekwencji i dużej odporności. Praca zawodowa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 pozamaterialną motywacją, hobby, chęć niesienia pomocy innym, przyjemność płynąca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 doskonalenia swoich umiejętności, rozwój wewnętrzny - wszystko to daje poczucie sensu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 satysfakcji, ale nie jest łatwe ani szybkie. Poczucie niespełnienia, czy to w wymiarze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osobistym, czy zawodowym, może powodować frustrację, którą ludzie starają się zagłuszyć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różny sposób. Jedni szukają ucieczki w alkohol, drudzy w narkotyki, jeszcze inni żeby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poczuć się lepiej kupują zupełnie niepotrzebne rzeczy, jedzą więcej niż potrzebują, nałogowo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oglądają telewizję czy grają w gry komputerowe. Często prościej jest ulec pozornym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receptom na szczęście oferowanym przez współczesny świat, niż odnaleźć to, czego tak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bardzo człowiekowi potrzeba – swoje miejsce na ziemi, swój własny głęboki, pozamaterialny</w:t>
      </w:r>
      <w:r w:rsidR="002475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sens życia, swoje własne szczęście.</w:t>
      </w:r>
    </w:p>
    <w:p w:rsidR="0024756F" w:rsidRDefault="0024756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247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U podłoża neurotycznej pogoni za przyjemnościami, komfortem i bezpieczeństwem,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szczególnie u bardziej refleksyjnych jednostek, może leżeć dążenie do ochronienia się przed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rozpaczą i poczuciem bezsensu, wątpliwościami i bólem cielesnej egzystencji, unikanie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stanięcia twarzą w twarz z samym sobą i zadania sobie podstawowych pytań: Kim jestem?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 co jestem? Czego chcę? Konfrontacja z tymi pytaniami może odsłaniać głębokie lęki</w:t>
      </w:r>
      <w:r w:rsidR="001F7D40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trudności z udzieleniem satysfakcjonującej odpowiedzi. Nie wszyscy ludzie są w stanie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przyjąć na wiarę i zadowolić się bardziej lub mniej prostymi odpowiedziami, jakie podsuwają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inni, a odrzucając je nie zawsze potrafią wypracować własne. Ponadto, przyjęcie czegoś na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wiarę, z drugiej ręki, stale jest zagrożone przez wątpliwości. Dostęp do informacji, jakiego nie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mieli ludzie przed rozwojem Internetu powoduje, że łatwo jest zagubić się w wielości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informacji, z których każda rości sobie prawo do bycia równie właściwą. Tymczasem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konsumpcjonizm oferuje rozwiązanie jakże proste; nie myśleć, cieszyć się dostępnością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dóbr, łatwością sprawienia sobie przyjemności. Jak człowiekowi jest źle, o każdej porze dnia</w:t>
      </w:r>
      <w:r w:rsidR="001F7D40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nocy może udać się do hipermarketu i kupić sobie chwilę zapomnienia o nurtujących go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pytaniach czy wątpliwościach, włączyć telewizor i przestać myśleć o nierozwiązywalnych</w:t>
      </w:r>
      <w:r w:rsidR="001F7D40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dylematach. Swoje obawy o los świata może ukoić patrząc jak filmowy bohater sam jeden</w:t>
      </w:r>
      <w:r w:rsidR="001F7D40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ostatniej chwili ratuje świat. Mój dziadek zwykł był mawiać, że jak człowiek ma zły nastrój</w:t>
      </w:r>
      <w:r w:rsidR="001F7D40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chce mu się płakać, wystarczy, że sobie kupi chustkę do nosa, aby nastrój mu się poprawił.</w:t>
      </w:r>
    </w:p>
    <w:p w:rsidR="0024756F" w:rsidRDefault="0024756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3F7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Po co, w takim układzie, w ogóle konfrontować się z nieprzyjemnymi stanami,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własnymi lękami czy bólem? Otóż unikanie konfrontacji z nimi może spowodować, iż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pewnego dnia okaże się, że „przystawialiśmy drabinę do niewłaściwej ściany” - jak ujął to</w:t>
      </w:r>
      <w:r w:rsidR="00DB44B5">
        <w:rPr>
          <w:rFonts w:ascii="Arial" w:hAnsi="Arial" w:cs="Arial"/>
        </w:rPr>
        <w:t xml:space="preserve"> jeden</w:t>
      </w:r>
      <w:r w:rsidR="00DB44B5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najwybitniejszych mitografów XX wieku Joseph Campbell. Zagłuszane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powierzchowną przyjemnością lęki i problemy nie znikają. Stanowią one sygnał czegoś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głębszego w nas. Są bólem naszej zaniedbanej duszy, domagającej się czegoś więcej niż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tylko budzenia się rano i zasypiania wieczorem, a w międzyczasie konsumowania jak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najwięcej przyjemności. Pokazują, że być może nie jesteśmy na tym świecie tylko po to, aby</w:t>
      </w:r>
      <w:r w:rsidR="00DB44B5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doświadczać przyjemności i unikać przykrości, że być może nasze istnienie ma głębszy</w:t>
      </w:r>
      <w:r w:rsidR="003F768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sens.</w:t>
      </w:r>
      <w:r w:rsidR="00916D58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Spróbujmy przyjrzeć się głębokim ludzkim strachom i lękom i zobaczyć, co nam</w:t>
      </w:r>
      <w:r w:rsidR="003F7681">
        <w:rPr>
          <w:rFonts w:ascii="Arial" w:hAnsi="Arial" w:cs="Arial"/>
        </w:rPr>
        <w:t xml:space="preserve"> mówią</w:t>
      </w:r>
      <w:r w:rsidR="003F7681">
        <w:rPr>
          <w:rFonts w:ascii="Arial" w:hAnsi="Arial" w:cs="Arial"/>
        </w:rPr>
        <w:br/>
      </w:r>
      <w:r w:rsidRPr="006D3D35">
        <w:rPr>
          <w:rFonts w:ascii="Arial" w:hAnsi="Arial" w:cs="Arial"/>
        </w:rPr>
        <w:t>o byciu człowiekiem, a także w jaki sposób konsumpcjonizm może od nich wybawić.</w:t>
      </w:r>
    </w:p>
    <w:p w:rsidR="003F7681" w:rsidRDefault="003F7681" w:rsidP="003F7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663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Choć strach i lek mają to samo źródło nie są tym samym. Strach, w przeciwieństwie do leku,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ma określony przedmiot, który można zobaczyć, dotknąć, zaatakować i zniszczyć, albo od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niego uciec, rozwiązując problem. Lęk nie ma konkretnego przedmiotu, jego źródłem jest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negacja, np., bojąc się fizycznej śmieci boimy się czegoś konkretnego, co umiemy sobie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wyobrazić, ale bojąc się niebytu boimy się czegoś, co stanowi negację bytu, a więc czegoś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niewyobrażalnego, nieznanego, abstrakcyjnego, z czym nie da się realnie walczyć. Czyni to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lęk niezwykle trudnym do pokonania.</w:t>
      </w:r>
    </w:p>
    <w:p w:rsidR="006638FA" w:rsidRDefault="006638FA" w:rsidP="00663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663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Ciekawe podejście do problemu ludzkiego lęku przedstawił, moim zdaniem, Paul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Tillich</w:t>
      </w:r>
      <w:r w:rsidRPr="006D3D35">
        <w:rPr>
          <w:rFonts w:ascii="Arial" w:hAnsi="Arial" w:cs="Arial"/>
          <w:sz w:val="14"/>
          <w:szCs w:val="14"/>
        </w:rPr>
        <w:t>4</w:t>
      </w:r>
      <w:r w:rsidRPr="006D3D35">
        <w:rPr>
          <w:rFonts w:ascii="Arial" w:hAnsi="Arial" w:cs="Arial"/>
        </w:rPr>
        <w:t>, filozof i teolog, profesor amerykańskich uniwersytetów. Analizując różne formy lęku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stwierdził on, że wszystkie wywodzą się z jednego źródła - lęku przed niebytem.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Zaproponował też rozróżnienie trzech typów lęku w zależności od tego, jakiemu obszarowi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naszej samoafirmacji</w:t>
      </w:r>
      <w:r w:rsidRPr="006D3D35">
        <w:rPr>
          <w:rFonts w:ascii="Arial" w:hAnsi="Arial" w:cs="Arial"/>
          <w:sz w:val="14"/>
          <w:szCs w:val="14"/>
        </w:rPr>
        <w:t xml:space="preserve">5 </w:t>
      </w:r>
      <w:r w:rsidRPr="006D3D35">
        <w:rPr>
          <w:rFonts w:ascii="Arial" w:hAnsi="Arial" w:cs="Arial"/>
        </w:rPr>
        <w:t>niebyt zagraża. Niebyt zagraża samoafirmacji naszego istnienia –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sposób względny jako los, a w sposób bezwzględny - jako śmierć. Zagraża naszej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duchowej samoafirmacji - w sposób względny jako pustka, a w sposób bezwzględny </w:t>
      </w:r>
      <w:r w:rsidR="006638FA">
        <w:rPr>
          <w:rFonts w:ascii="Arial" w:hAnsi="Arial" w:cs="Arial"/>
        </w:rPr>
        <w:t>–</w:t>
      </w:r>
      <w:r w:rsidRPr="006D3D35">
        <w:rPr>
          <w:rFonts w:ascii="Arial" w:hAnsi="Arial" w:cs="Arial"/>
        </w:rPr>
        <w:t xml:space="preserve"> jako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bezsens. Zagraża naszej moralnej samoafirmacji - w sposób względny jako wina,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a w sposób bezwzględny - jako potępienie. Nie do końca zgadzam się ze sposobem, a w jaki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Paul Tillich</w:t>
      </w:r>
      <w:r w:rsidRPr="006D3D35">
        <w:rPr>
          <w:rFonts w:ascii="Arial" w:hAnsi="Arial" w:cs="Arial"/>
          <w:sz w:val="14"/>
          <w:szCs w:val="14"/>
        </w:rPr>
        <w:t xml:space="preserve">6 </w:t>
      </w:r>
      <w:r w:rsidRPr="006D3D35">
        <w:rPr>
          <w:rFonts w:ascii="Arial" w:hAnsi="Arial" w:cs="Arial"/>
        </w:rPr>
        <w:t>opisuje te lęki, niemniej uważam ten podział za ciekawy i stał się on dla mnie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inspiracją do poniższych rozważań. Doświadczanie opisanych dalej lęków nie jest też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prawdopodobnie powszechne. Większość ludzi odwiedzających hipermarkety nie poddaje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własnej ludzkiej kondycji tak głębokiej introspekcji, aby stało się to przyczyną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egzystencjalnych problemów. Konsumpcjonizm wręcz chroni przed taką możliwością.</w:t>
      </w:r>
      <w:r w:rsidR="006638FA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Oczarowany różnorodnymi towarami w zasięgu ręki, szybkim przepływem informacji</w:t>
      </w:r>
      <w:r w:rsidR="006638FA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obrazów człowiek mniej jest skłonny do głębokiej autorefleksji.</w:t>
      </w:r>
    </w:p>
    <w:p w:rsidR="006638FA" w:rsidRDefault="006638FA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B70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Głębokie wnikniecie we własną ludzką kondycję oznacza konfrontację z faktem, że</w:t>
      </w:r>
      <w:r w:rsidR="00B707FE">
        <w:rPr>
          <w:rFonts w:ascii="Arial" w:hAnsi="Arial" w:cs="Arial"/>
        </w:rPr>
        <w:t xml:space="preserve"> „nie </w:t>
      </w:r>
      <w:r w:rsidRPr="006D3D35">
        <w:rPr>
          <w:rFonts w:ascii="Arial" w:hAnsi="Arial" w:cs="Arial"/>
        </w:rPr>
        <w:t>znamy dnia, ani godziny”, w każdej chwili biologiczne ja może ulec zagładzie. Życie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może zakończyć się w przypadkowym momencie, a po drodze w przypadkowym momencie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może człowieka spotkać ból i cierpienie. W materialnym świecie, który nas otacza nie ma nic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trwałego, niezmiennego, na czym można by się oprzeć. Wszystko się zmienia i często tych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zmian nie potrafimy zrozumieć, ani przewidzieć. Los wydaje się czasami zupełnie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irracjonalny, nie potrafimy odkryć przyczyny wielu nieprzyjemnych wydarzeń, jakie nas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dotykają w życiu. A jeśli zadajemy sobie trud, aby je odkrywać, odkrycia te potrafią być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nieprzyjemne. Psycholodzy uważają, że ludzie często tych odkryć się boją, bo może się</w:t>
      </w:r>
      <w:r w:rsidR="00B707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okazać, że sami zgotowali sobie zły los.</w:t>
      </w:r>
    </w:p>
    <w:p w:rsidR="00642A7E" w:rsidRDefault="00642A7E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707FE" w:rsidRDefault="006D3D35" w:rsidP="00642A7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Jakkolwiek jest, nie da się zmienić przeszłości. Po co więc się nią zadręczać?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końcu bywa też odwrotnie, los się czasem jednak uśmiecha i przynosi miłe doznania. Czy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 lepiej więc używać przyjemności, kiedy tylko są dostępne, nie martwiąc się wizjami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przykrości, które mogą nie nadejść? Ludzie, którzy doświadczyli kruchości życia na własnej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skórze bywają skłonni czerpać radość z każdego dnia, każdej drobnej rzeczy. Mogą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odwoływać się do znanej zasady „</w:t>
      </w:r>
      <w:proofErr w:type="spellStart"/>
      <w:r w:rsidRPr="006D3D35">
        <w:rPr>
          <w:rFonts w:ascii="Arial" w:hAnsi="Arial" w:cs="Arial"/>
        </w:rPr>
        <w:t>Carpe</w:t>
      </w:r>
      <w:proofErr w:type="spellEnd"/>
      <w:r w:rsidRPr="006D3D35">
        <w:rPr>
          <w:rFonts w:ascii="Arial" w:hAnsi="Arial" w:cs="Arial"/>
        </w:rPr>
        <w:t xml:space="preserve"> </w:t>
      </w:r>
      <w:proofErr w:type="spellStart"/>
      <w:r w:rsidRPr="006D3D35">
        <w:rPr>
          <w:rFonts w:ascii="Arial" w:hAnsi="Arial" w:cs="Arial"/>
        </w:rPr>
        <w:t>diem</w:t>
      </w:r>
      <w:proofErr w:type="spellEnd"/>
      <w:r w:rsidRPr="006D3D35">
        <w:rPr>
          <w:rFonts w:ascii="Arial" w:hAnsi="Arial" w:cs="Arial"/>
        </w:rPr>
        <w:t>!” - "Chwytaj dzień, bo przecież nikt się nie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dowie, jaką nam przyszłość zgotują bogowie..."</w:t>
      </w:r>
      <w:r w:rsidRPr="006D3D35">
        <w:rPr>
          <w:rFonts w:ascii="Arial" w:hAnsi="Arial" w:cs="Arial"/>
          <w:sz w:val="14"/>
          <w:szCs w:val="14"/>
        </w:rPr>
        <w:t xml:space="preserve">7 </w:t>
      </w:r>
      <w:r w:rsidRPr="006D3D35">
        <w:rPr>
          <w:rFonts w:ascii="Arial" w:hAnsi="Arial" w:cs="Arial"/>
        </w:rPr>
        <w:t>Wpośród wszystkich dostępnych małych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przyjemności można znaleźć zachwyt nad rozkwitającym kwiatem, spotkaniem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 przyjaciółmi, spacerem z psem, ale i spacer wśród pełnych półek w hiperma</w:t>
      </w:r>
      <w:r w:rsidR="00642A7E">
        <w:rPr>
          <w:rFonts w:ascii="Arial" w:hAnsi="Arial" w:cs="Arial"/>
        </w:rPr>
        <w:t>r</w:t>
      </w:r>
      <w:r w:rsidRPr="006D3D35">
        <w:rPr>
          <w:rFonts w:ascii="Arial" w:hAnsi="Arial" w:cs="Arial"/>
        </w:rPr>
        <w:t>kecie czy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pójście na hamburgera lub schrupanie chipsów może dostarczyć podobnych przeżyć.</w:t>
      </w:r>
      <w:r w:rsidR="00642A7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żadnej z nich nie ma nic destrukcyjnego,</w:t>
      </w:r>
      <w:r w:rsidR="00916D58">
        <w:rPr>
          <w:rFonts w:ascii="Arial" w:hAnsi="Arial" w:cs="Arial"/>
        </w:rPr>
        <w:t xml:space="preserve"> </w:t>
      </w:r>
      <w:r w:rsidR="00916D58" w:rsidRPr="006D3D35">
        <w:rPr>
          <w:rFonts w:ascii="Arial" w:hAnsi="Arial" w:cs="Arial"/>
        </w:rPr>
        <w:t>dopóki nie stają się formą ucieczki od trawiącego</w:t>
      </w:r>
      <w:r w:rsidR="00916D58">
        <w:rPr>
          <w:rFonts w:ascii="Arial" w:hAnsi="Arial" w:cs="Arial"/>
        </w:rPr>
        <w:t xml:space="preserve"> </w:t>
      </w:r>
      <w:r w:rsidR="00916D58" w:rsidRPr="006D3D35">
        <w:rPr>
          <w:rFonts w:ascii="Arial" w:hAnsi="Arial" w:cs="Arial"/>
        </w:rPr>
        <w:t>człowieka w głębi egzystencjalnego</w:t>
      </w:r>
      <w:r w:rsidR="00B707FE">
        <w:rPr>
          <w:rFonts w:ascii="Arial" w:hAnsi="Arial" w:cs="Arial"/>
        </w:rPr>
        <w:br/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D3D35">
        <w:rPr>
          <w:rFonts w:ascii="Times New Roman" w:hAnsi="Times New Roman" w:cs="Times New Roman"/>
          <w:sz w:val="12"/>
          <w:szCs w:val="12"/>
          <w:lang w:val="en-US"/>
        </w:rPr>
        <w:t xml:space="preserve">4 </w:t>
      </w:r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Paul Tillich </w:t>
      </w:r>
      <w:proofErr w:type="spellStart"/>
      <w:r w:rsidRPr="006D3D35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6D3D35">
        <w:rPr>
          <w:rFonts w:ascii="TimesNewRoman" w:hAnsi="TimesNewRoman" w:cs="TimesNewRoman"/>
          <w:sz w:val="18"/>
          <w:szCs w:val="18"/>
          <w:lang w:val="en-US"/>
        </w:rPr>
        <w:t>ę</w:t>
      </w:r>
      <w:r w:rsidRPr="006D3D35">
        <w:rPr>
          <w:rFonts w:ascii="Times New Roman" w:hAnsi="Times New Roman" w:cs="Times New Roman"/>
          <w:sz w:val="18"/>
          <w:szCs w:val="18"/>
          <w:lang w:val="en-US"/>
        </w:rPr>
        <w:t>stwo</w:t>
      </w:r>
      <w:proofErr w:type="spellEnd"/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3D35">
        <w:rPr>
          <w:rFonts w:ascii="Times New Roman" w:hAnsi="Times New Roman" w:cs="Times New Roman"/>
          <w:sz w:val="18"/>
          <w:szCs w:val="18"/>
          <w:lang w:val="en-US"/>
        </w:rPr>
        <w:t>bycia</w:t>
      </w:r>
      <w:proofErr w:type="spellEnd"/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D3D35">
        <w:rPr>
          <w:rFonts w:ascii="Times New Roman" w:hAnsi="Times New Roman" w:cs="Times New Roman"/>
          <w:sz w:val="18"/>
          <w:szCs w:val="18"/>
          <w:lang w:val="en-US"/>
        </w:rPr>
        <w:t>Edisions</w:t>
      </w:r>
      <w:proofErr w:type="spellEnd"/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 du Dialogue, Paris 1983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5 </w:t>
      </w:r>
      <w:r w:rsidRPr="006D3D35">
        <w:rPr>
          <w:rFonts w:ascii="Times New Roman" w:hAnsi="Times New Roman" w:cs="Times New Roman"/>
          <w:sz w:val="18"/>
          <w:szCs w:val="18"/>
        </w:rPr>
        <w:t>Samoafirmacja to d</w:t>
      </w:r>
      <w:r w:rsidRPr="006D3D35">
        <w:rPr>
          <w:rFonts w:ascii="TimesNewRoman" w:hAnsi="TimesNewRoman" w:cs="TimesNewRoman"/>
          <w:sz w:val="18"/>
          <w:szCs w:val="18"/>
        </w:rPr>
        <w:t>ąż</w:t>
      </w:r>
      <w:r w:rsidRPr="006D3D35">
        <w:rPr>
          <w:rFonts w:ascii="Times New Roman" w:hAnsi="Times New Roman" w:cs="Times New Roman"/>
          <w:sz w:val="18"/>
          <w:szCs w:val="18"/>
        </w:rPr>
        <w:t>enie do potwierdzania samego siebie, zachowywania siebie, uznania siebie.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6 </w:t>
      </w:r>
      <w:r w:rsidRPr="006D3D35">
        <w:rPr>
          <w:rFonts w:ascii="Times New Roman" w:hAnsi="Times New Roman" w:cs="Times New Roman"/>
          <w:sz w:val="18"/>
          <w:szCs w:val="18"/>
        </w:rPr>
        <w:t xml:space="preserve">Paul </w:t>
      </w:r>
      <w:proofErr w:type="spellStart"/>
      <w:r w:rsidRPr="006D3D35">
        <w:rPr>
          <w:rFonts w:ascii="Times New Roman" w:hAnsi="Times New Roman" w:cs="Times New Roman"/>
          <w:sz w:val="18"/>
          <w:szCs w:val="18"/>
        </w:rPr>
        <w:t>Tillich</w:t>
      </w:r>
      <w:proofErr w:type="spellEnd"/>
      <w:r w:rsidRPr="006D3D35">
        <w:rPr>
          <w:rFonts w:ascii="Times New Roman" w:hAnsi="Times New Roman" w:cs="Times New Roman"/>
          <w:sz w:val="18"/>
          <w:szCs w:val="18"/>
        </w:rPr>
        <w:t xml:space="preserve"> jest teologiem protestanckim i jego interpretacja jest podyktowana wiar</w:t>
      </w:r>
      <w:r w:rsidRPr="006D3D35">
        <w:rPr>
          <w:rFonts w:ascii="TimesNewRoman" w:hAnsi="TimesNewRoman" w:cs="TimesNewRoman"/>
          <w:sz w:val="18"/>
          <w:szCs w:val="18"/>
        </w:rPr>
        <w:t xml:space="preserve">ą </w:t>
      </w:r>
      <w:r w:rsidRPr="006D3D35">
        <w:rPr>
          <w:rFonts w:ascii="Times New Roman" w:hAnsi="Times New Roman" w:cs="Times New Roman"/>
          <w:sz w:val="18"/>
          <w:szCs w:val="18"/>
        </w:rPr>
        <w:t>chrze</w:t>
      </w:r>
      <w:r w:rsidRPr="006D3D35">
        <w:rPr>
          <w:rFonts w:ascii="TimesNewRoman" w:hAnsi="TimesNewRoman" w:cs="TimesNewRoman"/>
          <w:sz w:val="18"/>
          <w:szCs w:val="18"/>
        </w:rPr>
        <w:t>ś</w:t>
      </w:r>
      <w:r w:rsidRPr="006D3D35">
        <w:rPr>
          <w:rFonts w:ascii="Times New Roman" w:hAnsi="Times New Roman" w:cs="Times New Roman"/>
          <w:sz w:val="18"/>
          <w:szCs w:val="18"/>
        </w:rPr>
        <w:t>cija</w:t>
      </w:r>
      <w:r w:rsidRPr="006D3D35">
        <w:rPr>
          <w:rFonts w:ascii="TimesNewRoman" w:hAnsi="TimesNewRoman" w:cs="TimesNewRoman"/>
          <w:sz w:val="18"/>
          <w:szCs w:val="18"/>
        </w:rPr>
        <w:t>ń</w:t>
      </w:r>
      <w:r w:rsidRPr="006D3D35">
        <w:rPr>
          <w:rFonts w:ascii="Times New Roman" w:hAnsi="Times New Roman" w:cs="Times New Roman"/>
          <w:sz w:val="18"/>
          <w:szCs w:val="18"/>
        </w:rPr>
        <w:t>sk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>,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8"/>
          <w:szCs w:val="18"/>
        </w:rPr>
        <w:t>a ja w swoich analizach staram si</w:t>
      </w:r>
      <w:r w:rsidRPr="006D3D35">
        <w:rPr>
          <w:rFonts w:ascii="TimesNewRoman" w:hAnsi="TimesNewRoman" w:cs="TimesNewRoman"/>
          <w:sz w:val="18"/>
          <w:szCs w:val="18"/>
        </w:rPr>
        <w:t xml:space="preserve">ę </w:t>
      </w:r>
      <w:r w:rsidRPr="006D3D35">
        <w:rPr>
          <w:rFonts w:ascii="Times New Roman" w:hAnsi="Times New Roman" w:cs="Times New Roman"/>
          <w:sz w:val="18"/>
          <w:szCs w:val="18"/>
        </w:rPr>
        <w:t>unika</w:t>
      </w:r>
      <w:r w:rsidRPr="006D3D35">
        <w:rPr>
          <w:rFonts w:ascii="TimesNewRoman" w:hAnsi="TimesNewRoman" w:cs="TimesNewRoman"/>
          <w:sz w:val="18"/>
          <w:szCs w:val="18"/>
        </w:rPr>
        <w:t xml:space="preserve">ć </w:t>
      </w:r>
      <w:r w:rsidRPr="006D3D35">
        <w:rPr>
          <w:rFonts w:ascii="Times New Roman" w:hAnsi="Times New Roman" w:cs="Times New Roman"/>
          <w:sz w:val="18"/>
          <w:szCs w:val="18"/>
        </w:rPr>
        <w:t>odwoływania do okre</w:t>
      </w:r>
      <w:r w:rsidRPr="006D3D35">
        <w:rPr>
          <w:rFonts w:ascii="TimesNewRoman" w:hAnsi="TimesNewRoman" w:cs="TimesNewRoman"/>
          <w:sz w:val="18"/>
          <w:szCs w:val="18"/>
        </w:rPr>
        <w:t>ś</w:t>
      </w:r>
      <w:r w:rsidRPr="006D3D35">
        <w:rPr>
          <w:rFonts w:ascii="Times New Roman" w:hAnsi="Times New Roman" w:cs="Times New Roman"/>
          <w:sz w:val="18"/>
          <w:szCs w:val="18"/>
        </w:rPr>
        <w:t>lonych dogmatów religijnych.</w:t>
      </w: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7 </w:t>
      </w:r>
      <w:r w:rsidRPr="006D3D35">
        <w:rPr>
          <w:rFonts w:ascii="Times New Roman" w:hAnsi="Times New Roman" w:cs="Times New Roman"/>
          <w:sz w:val="18"/>
          <w:szCs w:val="18"/>
        </w:rPr>
        <w:t>Horacy Pie</w:t>
      </w:r>
      <w:r w:rsidRPr="006D3D35">
        <w:rPr>
          <w:rFonts w:ascii="TimesNewRoman" w:hAnsi="TimesNewRoman" w:cs="TimesNewRoman"/>
          <w:sz w:val="18"/>
          <w:szCs w:val="18"/>
        </w:rPr>
        <w:t>ś</w:t>
      </w:r>
      <w:r w:rsidRPr="006D3D35">
        <w:rPr>
          <w:rFonts w:ascii="Times New Roman" w:hAnsi="Times New Roman" w:cs="Times New Roman"/>
          <w:sz w:val="18"/>
          <w:szCs w:val="18"/>
        </w:rPr>
        <w:t>ni (1, 11, 8)</w:t>
      </w: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B707FE" w:rsidP="004516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lastRenderedPageBreak/>
        <w:t>niepokoju.</w:t>
      </w:r>
      <w:r w:rsidR="00451667">
        <w:rPr>
          <w:rFonts w:ascii="Arial" w:hAnsi="Arial" w:cs="Arial"/>
        </w:rPr>
        <w:t xml:space="preserve"> </w:t>
      </w:r>
      <w:r w:rsidR="00642A7E" w:rsidRPr="006D3D35">
        <w:rPr>
          <w:rFonts w:ascii="Arial" w:hAnsi="Arial" w:cs="Arial"/>
        </w:rPr>
        <w:t>Cieszeni</w:t>
      </w:r>
      <w:r w:rsidR="00451667">
        <w:rPr>
          <w:rFonts w:ascii="Arial" w:hAnsi="Arial" w:cs="Arial"/>
        </w:rPr>
        <w:t xml:space="preserve">e się drobiazgami może stanowić </w:t>
      </w:r>
      <w:r w:rsidR="00642A7E" w:rsidRPr="006D3D35">
        <w:rPr>
          <w:rFonts w:ascii="Arial" w:hAnsi="Arial" w:cs="Arial"/>
        </w:rPr>
        <w:t>afirmację istnienia, mimo jego kruchości, lub ucieczkę od świadomości tejże kruchości.</w:t>
      </w:r>
      <w:r w:rsidR="00451667">
        <w:rPr>
          <w:rFonts w:ascii="Arial" w:hAnsi="Arial" w:cs="Arial"/>
        </w:rPr>
        <w:t xml:space="preserve"> W przeciwieństwie do bólu</w:t>
      </w:r>
      <w:r w:rsidR="00451667">
        <w:rPr>
          <w:rFonts w:ascii="Arial" w:hAnsi="Arial" w:cs="Arial"/>
        </w:rPr>
        <w:br/>
      </w:r>
      <w:r w:rsidR="00642A7E" w:rsidRPr="006D3D35">
        <w:rPr>
          <w:rFonts w:ascii="Arial" w:hAnsi="Arial" w:cs="Arial"/>
        </w:rPr>
        <w:t>i cierpienia, przeżywanie przyjemności mniej motywuje do</w:t>
      </w:r>
      <w:r w:rsidR="00451667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myślenia czy analizy własnej kondycji. Pozwala zapomnieć o tym, że istnieją rzeczy</w:t>
      </w:r>
      <w:r w:rsidR="00451667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nieprzyjemne, które mogą się przydarzyć. Przyjemność sprawia, że człowiekowi chce się żyć</w:t>
      </w:r>
      <w:r w:rsidR="00451667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i mniej potrzebuje dla swojego życia głębszych uzasadnień.</w:t>
      </w:r>
    </w:p>
    <w:p w:rsidR="00451667" w:rsidRDefault="00451667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2D2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Człowiek może też odkryć, że konsumpcja łatwo wyzwala go od bólu niepewności</w:t>
      </w:r>
      <w:r w:rsidR="002D2F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własnej egzystencji i losu dzięki temu, że stanowi działanie przewidywalne, możliwe do</w:t>
      </w:r>
      <w:r w:rsidR="002D2F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skontrolowania, kiedy wkłada się kolejny produkt do koszyczka</w:t>
      </w:r>
      <w:r w:rsidRPr="006D3D35">
        <w:rPr>
          <w:rFonts w:ascii="Arial" w:hAnsi="Arial" w:cs="Arial"/>
          <w:sz w:val="14"/>
          <w:szCs w:val="14"/>
        </w:rPr>
        <w:t>8</w:t>
      </w:r>
      <w:r w:rsidRPr="006D3D35">
        <w:rPr>
          <w:rFonts w:ascii="Arial" w:hAnsi="Arial" w:cs="Arial"/>
        </w:rPr>
        <w:t>. Może być nie tylko</w:t>
      </w:r>
      <w:r w:rsidR="002D2F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powtarzalnym sposobem uzyskania przyjemności, ale i formą samoafirmacji. Konsumowanie</w:t>
      </w:r>
      <w:r w:rsidR="002D2F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umożliwia proste potwierdzanie siebie. Przewrotna </w:t>
      </w:r>
      <w:proofErr w:type="spellStart"/>
      <w:r w:rsidRPr="006D3D35">
        <w:rPr>
          <w:rFonts w:ascii="Arial" w:hAnsi="Arial" w:cs="Arial"/>
        </w:rPr>
        <w:t>transwestacja</w:t>
      </w:r>
      <w:proofErr w:type="spellEnd"/>
      <w:r w:rsidRPr="006D3D35">
        <w:rPr>
          <w:rFonts w:ascii="Arial" w:hAnsi="Arial" w:cs="Arial"/>
        </w:rPr>
        <w:t xml:space="preserve"> znanej maksymy</w:t>
      </w:r>
      <w:r w:rsidR="002D2FFE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Kartezjusza mówi: „Konsumuję, więc jestem.”</w:t>
      </w:r>
    </w:p>
    <w:p w:rsidR="002D2FFE" w:rsidRDefault="002D2FFE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D95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Fakt, że jesteśmy fizycznie śmiertelni może skonfrontować nas z lękiem przed pustką.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Boimy się, że tam w głębi naszej fizycznej skorupy nic znaczącego nie ma, że kiedy utracimy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swoją fizyczną egzystencję czeka nas jedynie pustka. Lęk przed pustką ciągnie umysł ku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otchłani bezsensu. Bo jaki sens ma to wszystko, skoro nie ma nic trwałego i wszystko,</w:t>
      </w:r>
      <w:r w:rsidR="00D9556D">
        <w:rPr>
          <w:rFonts w:ascii="Arial" w:hAnsi="Arial" w:cs="Arial"/>
        </w:rPr>
        <w:t xml:space="preserve"> łącznie</w:t>
      </w:r>
      <w:r w:rsidR="00D9556D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samym sobą, na koniec tak czy inaczej się traci. A to, czego nie traci się dosłownie,</w:t>
      </w:r>
      <w:r w:rsidR="00D9556D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końcu zaczyna tracić znaczenie. Człowiek próbuje wszystkiego i ostatecznie nic go nie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zadowala, wszystko w końcu staje się nudne i nieinteresujące. Znają ten stan ludzie bardzo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bogaci, którzy mogą mieć wszystko, a jednak w niczym nie znajdują zadowolenia. Nic nie ma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sensu, wszystko wydaje się puste. Jednym ze sposobów na to jest szybka zmiana „źródła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przyjemności, aby nie dopuścić do powstania pytania: I po co to wszystko? Jaki to wszystko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ma sens?, bo odpowiedź może brzmieć: To nie ma sensu. Kolejnym pytaniem jest: To co ma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sens?, co implikuje wyruszenie</w:t>
      </w:r>
      <w:r w:rsidR="00E858CA">
        <w:rPr>
          <w:rFonts w:ascii="Arial" w:hAnsi="Arial" w:cs="Arial"/>
        </w:rPr>
        <w:t xml:space="preserve"> na poszukiwania nie gwarantują</w:t>
      </w:r>
      <w:r w:rsidRPr="006D3D35">
        <w:rPr>
          <w:rFonts w:ascii="Arial" w:hAnsi="Arial" w:cs="Arial"/>
        </w:rPr>
        <w:t>ce sukcesu, nieraz bardzo</w:t>
      </w:r>
      <w:r w:rsidR="00D9556D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frustrujące.</w:t>
      </w:r>
    </w:p>
    <w:p w:rsidR="002D2FFE" w:rsidRDefault="002D2FFE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5E4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Jednak i na to w świecie konsumpcji jest prosta rada. Tu nie jest ważne czy to ma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sens, ważne, że jest fajnie. Reklamy hipnotyzują obietnicami łatwego spełnienia. Pokazują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ludzi szczęśliwych, zadowolonych, spełnionych z powodu konsumowania tego czy innego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produktu. Zalew przekazów z mass mediów mami odbiorców, przekonując ich, że odpowiedź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 pytanie o sens życia jest prosta. Oto jesteśmy dla tej chwili przyjemności, jaką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odczuwamy w momencie zakupu i konsumpcji. Chwila ta nie trwa długo, ale można ją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przedłużać w nieskończoność, dokonując kolejnego zakupu i kolejnego. Coraz trudniej jest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jednak zagłuszyć wewnętrzną pustkę i poczucie bezsensu, zdziwienie, że to ma być już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wszystko. Ale i na to jest rada ukryta w nalepce „Nowość”, która sugeruje, że oto jest jeszcze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coś, czego nie spróbowaliśmy, a co może okazać się lepsze od tego, co próbowaliśmy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dotąd, dać nam choćby przez chwilę poczuć sens. Dla spróbowania tego warto żyć. Niestety</w:t>
      </w:r>
    </w:p>
    <w:p w:rsidR="006D3D35" w:rsidRPr="006D3D35" w:rsidRDefault="006D3D35" w:rsidP="005E4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stopniowo, jak to bywa w przypadku narkotyku, to co było fajne już nie cieszy, ale brak tego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wywołuje napięcie Zakupy przestają bawić, a kolejne nowości wydawać się atrakcyjne,</w:t>
      </w:r>
      <w:r w:rsidR="005E4B6F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jednak człowiek odczuwa wewnętrzny dyskomfort, który może ukoić wizyta w </w:t>
      </w:r>
      <w:r w:rsidR="005E4B6F">
        <w:rPr>
          <w:rFonts w:ascii="Arial" w:hAnsi="Arial" w:cs="Arial"/>
        </w:rPr>
        <w:t xml:space="preserve">hipermarkecie </w:t>
      </w:r>
      <w:r w:rsidRPr="006D3D35">
        <w:rPr>
          <w:rFonts w:ascii="Arial" w:hAnsi="Arial" w:cs="Arial"/>
        </w:rPr>
        <w:t>lub konsumpcja np. kolejnej paczki słonych paluszków „o nowym, lepszym smaku”.</w:t>
      </w:r>
    </w:p>
    <w:p w:rsidR="005E4B6F" w:rsidRDefault="005E4B6F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58CA" w:rsidRDefault="006D3D35" w:rsidP="00E85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Lęk przed potępieniem wynika ze świadomości odpowiedzialności. Człowiek, który</w:t>
      </w:r>
      <w:r w:rsidR="00CE2129">
        <w:rPr>
          <w:rFonts w:ascii="Arial" w:hAnsi="Arial" w:cs="Arial"/>
        </w:rPr>
        <w:t xml:space="preserve"> </w:t>
      </w:r>
      <w:r w:rsidR="00E858CA">
        <w:rPr>
          <w:rFonts w:ascii="Arial" w:hAnsi="Arial" w:cs="Arial"/>
        </w:rPr>
        <w:t xml:space="preserve">pragnie </w:t>
      </w:r>
      <w:r w:rsidRPr="006D3D35">
        <w:rPr>
          <w:rFonts w:ascii="Arial" w:hAnsi="Arial" w:cs="Arial"/>
        </w:rPr>
        <w:t>być wolny, robić to, na co ma ochotę, szybko odkrywa, że wolność jest stale</w:t>
      </w:r>
      <w:r w:rsidR="00CE2129">
        <w:rPr>
          <w:rFonts w:ascii="Arial" w:hAnsi="Arial" w:cs="Arial"/>
        </w:rPr>
        <w:t xml:space="preserve"> </w:t>
      </w:r>
      <w:r w:rsidR="00E858CA">
        <w:rPr>
          <w:rFonts w:ascii="Arial" w:hAnsi="Arial" w:cs="Arial"/>
        </w:rPr>
        <w:t xml:space="preserve">ograniczana </w:t>
      </w:r>
      <w:r w:rsidRPr="006D3D35">
        <w:rPr>
          <w:rFonts w:ascii="Arial" w:hAnsi="Arial" w:cs="Arial"/>
        </w:rPr>
        <w:t>przez odpowiedzialność. Wszystkie działania przenika oscylacja pomiędzy</w:t>
      </w:r>
      <w:r w:rsidR="00CE2129">
        <w:rPr>
          <w:rFonts w:ascii="Arial" w:hAnsi="Arial" w:cs="Arial"/>
        </w:rPr>
        <w:t xml:space="preserve"> </w:t>
      </w:r>
      <w:r w:rsidR="00E858CA">
        <w:rPr>
          <w:rFonts w:ascii="Arial" w:hAnsi="Arial" w:cs="Arial"/>
        </w:rPr>
        <w:t xml:space="preserve">dobrem i złem. </w:t>
      </w:r>
      <w:r w:rsidRPr="006D3D35">
        <w:rPr>
          <w:rFonts w:ascii="Arial" w:hAnsi="Arial" w:cs="Arial"/>
        </w:rPr>
        <w:t>Każdy czyn ma skutki zarówno dobre jak i złe. Można wciąż poszukiwać</w:t>
      </w:r>
      <w:r w:rsidR="00CE212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czegoś, co byłoby jednoznacznie dobre, ale wciąż jak cień za dobrem podąża zło. Wybiera</w:t>
      </w:r>
      <w:r w:rsidR="00CE212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się coś w nadziei, że będzie to dobre, a efekty okazują się zarówno dobre jak i złe.</w:t>
      </w:r>
      <w:r w:rsidR="00CE212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Stopniowo prowadzi to do odkrycia, że dobro i zło to dwie połówki tego samego zatrutego</w:t>
      </w:r>
      <w:r w:rsidR="00CE2129">
        <w:rPr>
          <w:rFonts w:ascii="Arial" w:hAnsi="Arial" w:cs="Arial"/>
        </w:rPr>
        <w:t xml:space="preserve"> </w:t>
      </w:r>
      <w:r w:rsidR="00E858CA">
        <w:rPr>
          <w:rFonts w:ascii="Arial" w:hAnsi="Arial" w:cs="Arial"/>
        </w:rPr>
        <w:t xml:space="preserve">owocu. W tym układzie, </w:t>
      </w:r>
      <w:r w:rsidR="00E858CA" w:rsidRPr="006D3D35">
        <w:rPr>
          <w:rFonts w:ascii="Arial" w:hAnsi="Arial" w:cs="Arial"/>
        </w:rPr>
        <w:t>wybory są wciąż zagrożone poczuciem winy.</w:t>
      </w:r>
    </w:p>
    <w:p w:rsidR="00CE2129" w:rsidRDefault="00CE2129" w:rsidP="00916D5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6D58" w:rsidRPr="006D3D35" w:rsidRDefault="00916D58" w:rsidP="00916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8 </w:t>
      </w:r>
      <w:r w:rsidRPr="006D3D35">
        <w:rPr>
          <w:rFonts w:ascii="Times New Roman" w:hAnsi="Times New Roman" w:cs="Times New Roman"/>
          <w:sz w:val="18"/>
          <w:szCs w:val="18"/>
        </w:rPr>
        <w:t>O tym, ze jest to iluzja przekonał si</w:t>
      </w:r>
      <w:r w:rsidRPr="006D3D35">
        <w:rPr>
          <w:rFonts w:ascii="TimesNewRoman" w:hAnsi="TimesNewRoman" w:cs="TimesNewRoman"/>
          <w:sz w:val="18"/>
          <w:szCs w:val="18"/>
        </w:rPr>
        <w:t xml:space="preserve">ę </w:t>
      </w:r>
      <w:r w:rsidRPr="006D3D35">
        <w:rPr>
          <w:rFonts w:ascii="Times New Roman" w:hAnsi="Times New Roman" w:cs="Times New Roman"/>
          <w:sz w:val="18"/>
          <w:szCs w:val="18"/>
        </w:rPr>
        <w:t>niejeden konsument przy kasie lub wypakowuj</w:t>
      </w:r>
      <w:r w:rsidRPr="006D3D35">
        <w:rPr>
          <w:rFonts w:ascii="TimesNewRoman" w:hAnsi="TimesNewRoman" w:cs="TimesNewRoman"/>
          <w:sz w:val="18"/>
          <w:szCs w:val="18"/>
        </w:rPr>
        <w:t>ą</w:t>
      </w:r>
      <w:r w:rsidRPr="006D3D35">
        <w:rPr>
          <w:rFonts w:ascii="Times New Roman" w:hAnsi="Times New Roman" w:cs="Times New Roman"/>
          <w:sz w:val="18"/>
          <w:szCs w:val="18"/>
        </w:rPr>
        <w:t>c zakupy w domu.</w:t>
      </w:r>
    </w:p>
    <w:p w:rsidR="00916D58" w:rsidRDefault="00916D5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916D58" w:rsidP="00E85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lastRenderedPageBreak/>
        <w:t>Człowiek nigdy nie jest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dość dobry, zawsze można mu udowodnić winę. Może stać się to źródłem moralnej</w:t>
      </w:r>
      <w:r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rozpaczy.</w:t>
      </w:r>
      <w:r w:rsidR="00E858CA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Dostarczanie sobie jednak codziennych drobnych przyjemności nie wydaje się być</w:t>
      </w:r>
      <w:r w:rsidR="00E858CA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takie złe, szczególnie jeśli udaje si</w:t>
      </w:r>
      <w:r w:rsidR="00E858CA">
        <w:rPr>
          <w:rFonts w:ascii="Arial" w:hAnsi="Arial" w:cs="Arial"/>
        </w:rPr>
        <w:t>ę uniknąć konfrontacji z wiedzą</w:t>
      </w:r>
      <w:r w:rsidR="00E858CA">
        <w:rPr>
          <w:rFonts w:ascii="Arial" w:hAnsi="Arial" w:cs="Arial"/>
        </w:rPr>
        <w:br/>
      </w:r>
      <w:r w:rsidR="006D3D35" w:rsidRPr="006D3D35">
        <w:rPr>
          <w:rFonts w:ascii="Arial" w:hAnsi="Arial" w:cs="Arial"/>
        </w:rPr>
        <w:t>o negatywnych skutkach</w:t>
      </w:r>
      <w:r w:rsidR="00E858CA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pozyskiwania tego, co jest jej źródłem (degradacji przyrody, niewolniczej, nieuczciwie</w:t>
      </w:r>
      <w:r w:rsidR="00E858CA">
        <w:rPr>
          <w:rFonts w:ascii="Arial" w:hAnsi="Arial" w:cs="Arial"/>
        </w:rPr>
        <w:t xml:space="preserve"> </w:t>
      </w:r>
      <w:r w:rsidR="006D3D35" w:rsidRPr="006D3D35">
        <w:rPr>
          <w:rFonts w:ascii="Arial" w:hAnsi="Arial" w:cs="Arial"/>
        </w:rPr>
        <w:t>opłacanej pracy czy pracy dzieci).</w:t>
      </w:r>
    </w:p>
    <w:p w:rsidR="00916D58" w:rsidRDefault="00916D58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7D6B1B" w:rsidRDefault="006D3D35" w:rsidP="007D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Reklamy przekonują, że nie ma nic złego w zrobieniu sobie przyjemności, pokazują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przyjemność czystą, nieskażoną moralnymi dylematami ani informacjami o możliwych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kosztach, nie wymagającą wysiłku. „Jesteś tego warta”. Konsumpcyjny raj łudzi mirażem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wolności od odpowiedzialności. Jedyna odpowiedzialność, jaką trzeba ponieść, to wydanie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pieniędzy. Jeśli ktoś zapłacił co do grosza, nic nie jest winny, nikt nie ma go prawa potępiać.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Rzadko kiedy konsumenci są świadomi całego łańcucha oddziaływań, w jakim przez swój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zakup biorą udział i jaki wspierają swoimi pieniędzmi. To nie ich sprawa. A jednak, czy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konsument jest tego świadomy czy nie przez swoje konsumenckie decyzje ma udział</w:t>
      </w:r>
      <w:r w:rsidR="007D6B1B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nieetycznych działaniach, jakie podejmują firmy, aby wyprodukować jak najwięcej jak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najmniejszym kosztem. W istocie, przy dzisiejszych metodach produkcji, żaden przemysłowo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 xml:space="preserve">wytwarzany produkt nie jest np. całkowicie </w:t>
      </w:r>
      <w:proofErr w:type="spellStart"/>
      <w:r w:rsidRPr="006D3D35">
        <w:rPr>
          <w:rFonts w:ascii="Arial" w:hAnsi="Arial" w:cs="Arial"/>
        </w:rPr>
        <w:t>ekologiczny</w:t>
      </w:r>
      <w:proofErr w:type="spellEnd"/>
      <w:r w:rsidRPr="006D3D35">
        <w:rPr>
          <w:rFonts w:ascii="Arial" w:hAnsi="Arial" w:cs="Arial"/>
        </w:rPr>
        <w:t>. Każdy proces produkcyjny wywiera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 jakimś etapie niekorzystny wpływ na środowisko.</w:t>
      </w:r>
      <w:r w:rsidRPr="006D3D35">
        <w:rPr>
          <w:rFonts w:ascii="Arial" w:hAnsi="Arial" w:cs="Arial"/>
          <w:sz w:val="14"/>
          <w:szCs w:val="14"/>
        </w:rPr>
        <w:t>9</w:t>
      </w:r>
    </w:p>
    <w:p w:rsidR="007D6B1B" w:rsidRDefault="007D6B1B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7D6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Jednym z łatwo dostępnych sposobów aby nie doświadczać dyskomfortu</w:t>
      </w:r>
      <w:r w:rsidR="007D6B1B">
        <w:rPr>
          <w:rFonts w:ascii="Arial" w:hAnsi="Arial" w:cs="Arial"/>
        </w:rPr>
        <w:t xml:space="preserve"> wynikającego</w:t>
      </w:r>
      <w:r w:rsidR="007D6B1B">
        <w:rPr>
          <w:rFonts w:ascii="Arial" w:hAnsi="Arial" w:cs="Arial"/>
        </w:rPr>
        <w:br/>
      </w:r>
      <w:r w:rsidRPr="006D3D35">
        <w:rPr>
          <w:rFonts w:ascii="Arial" w:hAnsi="Arial" w:cs="Arial"/>
        </w:rPr>
        <w:t>z czających się w głębi bólów, lęków i dylematów, jest żyć powierzchownie, nie</w:t>
      </w:r>
      <w:r w:rsidR="007D6B1B">
        <w:rPr>
          <w:rFonts w:ascii="Arial" w:hAnsi="Arial" w:cs="Arial"/>
        </w:rPr>
        <w:t xml:space="preserve"> analizując</w:t>
      </w:r>
      <w:r w:rsidR="007D6B1B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nie dociekając. Ludzie zapatrzeni w miraże szczęścia prezentowane przez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reklamy, przeżywający problemy postaci filmowych unikają filozoficznej zadumy nad własną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kondycją, losem, sensem czy odpowiedzialnością, które mogą ich doprowadzić do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nieprzyjemnych wniosków. Ukryte w głębi egzystencjalne lęki pokazują jednak coś bardzo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istotnego; pokazują, że ludzie w większości utracili kontakt z własną duchową istotą, tak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definitywnie, że wielu nawet już nie wierzy w jej istnienie, a przez to utracili świadomość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tego, kim są i po co są. Ich ciało nie jest już mieszkaniem duchowego, nie podlegającego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śmierci bytu, którego obecność nadaje wszystkiemu głębszy, pozamaterialny sens i który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sam w sobie jest szczęśliwością. Prawie całkiem zagubiona została umiejętność docierania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 własnego źródła, czerpania stamtąd poczucia sensu, znaczenia i radości, zgubione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zostało poczucie głębokiej jedności z otaczającym światem, pozwalające żyć w harmonii</w:t>
      </w:r>
      <w:r w:rsidR="007D6B1B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 naturą.</w:t>
      </w:r>
    </w:p>
    <w:p w:rsidR="007D6B1B" w:rsidRDefault="007D6B1B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DD4482" w:rsidRDefault="006D3D35" w:rsidP="00DD4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W jednym ze swoich listów Albert Einstein napisał; „Ludzki byt jest częścią całości,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zwanej przez nas „Wszechświatem”, częścią ograniczoną w czasie i przestrzeni.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Doświadczmy więc niewłaściwie samych siebie, naszych myśli i uczuć jako czegoś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oddzielonego od reszty. Jest to pewnego rodzaju złudzenie optyczne świadomości.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Złudzenie to jest dla nas pewnym rodzajem więzienia ograniczającego nas tylko do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osobistych spraw, a w uczuciach do naszych najbliższych. Zadaniem ludzkim powinno być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uwalnianie się od tych ograniczeń, aby objąć wszystkie żywe stworzenia i całą naturę w jej</w:t>
      </w:r>
      <w:r w:rsidR="00DD4482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harmonii i pięknie.”</w:t>
      </w:r>
      <w:r w:rsidRPr="006D3D35">
        <w:rPr>
          <w:rFonts w:ascii="Arial" w:hAnsi="Arial" w:cs="Arial"/>
          <w:sz w:val="14"/>
          <w:szCs w:val="14"/>
        </w:rPr>
        <w:t>10</w:t>
      </w:r>
    </w:p>
    <w:p w:rsidR="00DD4482" w:rsidRDefault="00DD4482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Default="006D3D35" w:rsidP="00450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Arial" w:hAnsi="Arial" w:cs="Arial"/>
        </w:rPr>
        <w:t>Dając ludziom z jednej strony, łatwy dostęp do przyjemności, z drugiej wybawiając od</w:t>
      </w:r>
      <w:r w:rsidR="0045004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konfrontacji z głębokimi lękami, konsumpcjonizm, zniechęca równocześnie do wyruszenia</w:t>
      </w:r>
      <w:r w:rsidR="00450041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drogę do takich odkryć, skazując ludzi na miałkie, powierzchowne życie w krainie łatwo</w:t>
      </w:r>
      <w:r w:rsidR="0045004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spełnianych obietnic. Odurzeni iluzją łatwego zaspokojenia, często nie dostrzegają własnego</w:t>
      </w:r>
      <w:r w:rsidR="0045004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szaleństwa, którego koszty zaczyna ponosić cały świat. Wydaje im się, że świat zyskali,</w:t>
      </w:r>
      <w:r w:rsidR="0045004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znaleźli łatwy sposób, aby uczynić życie przyjemnym, ale stracili sami siebie, popadli</w:t>
      </w:r>
      <w:r w:rsidR="00450041">
        <w:rPr>
          <w:rFonts w:ascii="Arial" w:hAnsi="Arial" w:cs="Arial"/>
        </w:rPr>
        <w:br/>
      </w:r>
      <w:r w:rsidRPr="006D3D35">
        <w:rPr>
          <w:rFonts w:ascii="Arial" w:hAnsi="Arial" w:cs="Arial"/>
        </w:rPr>
        <w:t>w uzależnienie, które napędza gospodarkę, ale odbiera szansę odkrycia głębszych</w:t>
      </w:r>
      <w:r w:rsidR="00450041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wymiarów ludzkiego życia.</w:t>
      </w:r>
    </w:p>
    <w:p w:rsidR="00450041" w:rsidRDefault="00450041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0041" w:rsidRDefault="00450041" w:rsidP="006D3D3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D35" w:rsidRP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D35">
        <w:rPr>
          <w:rFonts w:ascii="Times New Roman" w:hAnsi="Times New Roman" w:cs="Times New Roman"/>
          <w:sz w:val="12"/>
          <w:szCs w:val="12"/>
        </w:rPr>
        <w:t xml:space="preserve">9 </w:t>
      </w:r>
      <w:r w:rsidRPr="006D3D35">
        <w:rPr>
          <w:rFonts w:ascii="Times New Roman" w:hAnsi="Times New Roman" w:cs="Times New Roman"/>
          <w:sz w:val="18"/>
          <w:szCs w:val="18"/>
        </w:rPr>
        <w:t xml:space="preserve">Daniel </w:t>
      </w:r>
      <w:proofErr w:type="spellStart"/>
      <w:r w:rsidRPr="006D3D35">
        <w:rPr>
          <w:rFonts w:ascii="Times New Roman" w:hAnsi="Times New Roman" w:cs="Times New Roman"/>
          <w:sz w:val="18"/>
          <w:szCs w:val="18"/>
        </w:rPr>
        <w:t>Goleman</w:t>
      </w:r>
      <w:proofErr w:type="spellEnd"/>
      <w:r w:rsidRPr="006D3D35">
        <w:rPr>
          <w:rFonts w:ascii="Times New Roman" w:hAnsi="Times New Roman" w:cs="Times New Roman"/>
          <w:sz w:val="18"/>
          <w:szCs w:val="18"/>
        </w:rPr>
        <w:t xml:space="preserve">, Inteligencja ekologiczna, </w:t>
      </w:r>
      <w:proofErr w:type="spellStart"/>
      <w:r w:rsidRPr="006D3D35">
        <w:rPr>
          <w:rFonts w:ascii="Times New Roman" w:hAnsi="Times New Roman" w:cs="Times New Roman"/>
          <w:sz w:val="18"/>
          <w:szCs w:val="18"/>
        </w:rPr>
        <w:t>Rebis</w:t>
      </w:r>
      <w:proofErr w:type="spellEnd"/>
      <w:r w:rsidRPr="006D3D35">
        <w:rPr>
          <w:rFonts w:ascii="Times New Roman" w:hAnsi="Times New Roman" w:cs="Times New Roman"/>
          <w:sz w:val="18"/>
          <w:szCs w:val="18"/>
        </w:rPr>
        <w:t>, Pozna</w:t>
      </w:r>
      <w:r w:rsidRPr="006D3D35">
        <w:rPr>
          <w:rFonts w:ascii="TimesNewRoman" w:hAnsi="TimesNewRoman" w:cs="TimesNewRoman"/>
          <w:sz w:val="18"/>
          <w:szCs w:val="18"/>
        </w:rPr>
        <w:t xml:space="preserve">ń </w:t>
      </w:r>
      <w:r w:rsidRPr="006D3D35">
        <w:rPr>
          <w:rFonts w:ascii="Times New Roman" w:hAnsi="Times New Roman" w:cs="Times New Roman"/>
          <w:sz w:val="18"/>
          <w:szCs w:val="18"/>
        </w:rPr>
        <w:t>2009</w:t>
      </w:r>
    </w:p>
    <w:p w:rsidR="006D3D35" w:rsidRPr="00450041" w:rsidRDefault="006D3D35" w:rsidP="006D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6D3D35">
        <w:rPr>
          <w:rFonts w:ascii="Times New Roman" w:hAnsi="Times New Roman" w:cs="Times New Roman"/>
          <w:sz w:val="12"/>
          <w:szCs w:val="12"/>
          <w:lang w:val="en-US"/>
        </w:rPr>
        <w:t xml:space="preserve">10 </w:t>
      </w:r>
      <w:proofErr w:type="spellStart"/>
      <w:r w:rsidRPr="006D3D35">
        <w:rPr>
          <w:rFonts w:ascii="Times New Roman" w:hAnsi="Times New Roman" w:cs="Times New Roman"/>
          <w:sz w:val="18"/>
          <w:szCs w:val="18"/>
          <w:lang w:val="en-US"/>
        </w:rPr>
        <w:t>za</w:t>
      </w:r>
      <w:proofErr w:type="spellEnd"/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: Shimano E.T., Douglas S.B., On </w:t>
      </w:r>
      <w:proofErr w:type="spellStart"/>
      <w:r w:rsidRPr="006D3D35">
        <w:rPr>
          <w:rFonts w:ascii="Times New Roman" w:hAnsi="Times New Roman" w:cs="Times New Roman"/>
          <w:sz w:val="18"/>
          <w:szCs w:val="18"/>
          <w:lang w:val="en-US"/>
        </w:rPr>
        <w:t>Rescarch</w:t>
      </w:r>
      <w:proofErr w:type="spellEnd"/>
      <w:r w:rsidRPr="006D3D35">
        <w:rPr>
          <w:rFonts w:ascii="Times New Roman" w:hAnsi="Times New Roman" w:cs="Times New Roman"/>
          <w:sz w:val="18"/>
          <w:szCs w:val="18"/>
          <w:lang w:val="en-US"/>
        </w:rPr>
        <w:t xml:space="preserve"> in Zen Am. J. Psychiatry 132:12, December 1975</w:t>
      </w:r>
    </w:p>
    <w:p w:rsidR="007D6B1B" w:rsidRPr="00450041" w:rsidRDefault="007D6B1B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7D6B1B" w:rsidRDefault="007D6B1B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450041" w:rsidRPr="00450041" w:rsidRDefault="00450041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D3D35" w:rsidRPr="006D3D35" w:rsidRDefault="006D3D35" w:rsidP="007A7F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D3D35">
        <w:rPr>
          <w:rFonts w:ascii="Arial" w:hAnsi="Arial" w:cs="Arial"/>
          <w:sz w:val="28"/>
          <w:szCs w:val="28"/>
        </w:rPr>
        <w:t>* * *</w:t>
      </w:r>
    </w:p>
    <w:p w:rsidR="006D3D35" w:rsidRDefault="006D3D35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D3D35">
        <w:rPr>
          <w:rFonts w:ascii="Arial" w:hAnsi="Arial" w:cs="Arial"/>
          <w:b/>
          <w:bCs/>
        </w:rPr>
        <w:t>Sygnały, jakie mog</w:t>
      </w:r>
      <w:r w:rsidRPr="006D3D35">
        <w:rPr>
          <w:rFonts w:ascii="Arial,Bold" w:hAnsi="Arial,Bold" w:cs="Arial,Bold"/>
          <w:b/>
          <w:bCs/>
        </w:rPr>
        <w:t xml:space="preserve">ą </w:t>
      </w:r>
      <w:r w:rsidRPr="006D3D35">
        <w:rPr>
          <w:rFonts w:ascii="Arial" w:hAnsi="Arial" w:cs="Arial"/>
          <w:b/>
          <w:bCs/>
        </w:rPr>
        <w:t>budzi</w:t>
      </w:r>
      <w:r w:rsidRPr="006D3D35">
        <w:rPr>
          <w:rFonts w:ascii="Arial,Bold" w:hAnsi="Arial,Bold" w:cs="Arial,Bold"/>
          <w:b/>
          <w:bCs/>
        </w:rPr>
        <w:t xml:space="preserve">ć </w:t>
      </w:r>
      <w:r w:rsidRPr="006D3D35">
        <w:rPr>
          <w:rFonts w:ascii="Arial" w:hAnsi="Arial" w:cs="Arial"/>
          <w:b/>
          <w:bCs/>
        </w:rPr>
        <w:t>niepokój i wskazywa</w:t>
      </w:r>
      <w:r w:rsidRPr="006D3D35">
        <w:rPr>
          <w:rFonts w:ascii="Arial,Bold" w:hAnsi="Arial,Bold" w:cs="Arial,Bold"/>
          <w:b/>
          <w:bCs/>
        </w:rPr>
        <w:t xml:space="preserve">ć </w:t>
      </w:r>
      <w:r w:rsidRPr="006D3D35">
        <w:rPr>
          <w:rFonts w:ascii="Arial" w:hAnsi="Arial" w:cs="Arial"/>
          <w:b/>
          <w:bCs/>
        </w:rPr>
        <w:t>na uzale</w:t>
      </w:r>
      <w:r w:rsidRPr="006D3D35">
        <w:rPr>
          <w:rFonts w:ascii="Arial,Bold" w:hAnsi="Arial,Bold" w:cs="Arial,Bold"/>
          <w:b/>
          <w:bCs/>
        </w:rPr>
        <w:t>ż</w:t>
      </w:r>
      <w:r w:rsidRPr="006D3D35">
        <w:rPr>
          <w:rFonts w:ascii="Arial" w:hAnsi="Arial" w:cs="Arial"/>
          <w:b/>
          <w:bCs/>
        </w:rPr>
        <w:t>nienie:</w:t>
      </w:r>
    </w:p>
    <w:p w:rsidR="007A7F59" w:rsidRPr="006D3D35" w:rsidRDefault="007A7F59" w:rsidP="006D3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7F59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Silna potrzeba lub wręcz poczucie przymusu dokonywania zakupów, stałe myślenie</w:t>
      </w:r>
      <w:r w:rsidR="007A7F59">
        <w:rPr>
          <w:rFonts w:ascii="Arial" w:hAnsi="Arial" w:cs="Arial"/>
        </w:rPr>
        <w:br/>
      </w:r>
      <w:r w:rsidRPr="006D3D35">
        <w:rPr>
          <w:rFonts w:ascii="Arial" w:hAnsi="Arial" w:cs="Arial"/>
        </w:rPr>
        <w:t>o konsumowaniu czegoś (np. hamburgerów, filmów, gier komputerowych, nowych</w:t>
      </w:r>
      <w:r w:rsidR="007A7F59">
        <w:rPr>
          <w:rFonts w:ascii="Arial" w:hAnsi="Arial" w:cs="Arial"/>
        </w:rPr>
        <w:t xml:space="preserve"> ciuchów), </w:t>
      </w:r>
      <w:r w:rsidRPr="006D3D35">
        <w:rPr>
          <w:rFonts w:ascii="Arial" w:hAnsi="Arial" w:cs="Arial"/>
        </w:rPr>
        <w:t>spędzanie coraz większej ilości czasu na zakupach w celu uzyskania</w:t>
      </w:r>
      <w:r w:rsidR="007A7F59">
        <w:rPr>
          <w:rFonts w:ascii="Arial" w:hAnsi="Arial" w:cs="Arial"/>
        </w:rPr>
        <w:t xml:space="preserve"> zadowolenia, coraz </w:t>
      </w:r>
      <w:r w:rsidRPr="006D3D35">
        <w:rPr>
          <w:rFonts w:ascii="Arial" w:hAnsi="Arial" w:cs="Arial"/>
        </w:rPr>
        <w:t>częstsze konsumowanie czegoś bez rozpoznawalnej potrzeby,</w:t>
      </w:r>
      <w:r w:rsidR="007A7F59">
        <w:rPr>
          <w:rFonts w:ascii="Arial" w:hAnsi="Arial" w:cs="Arial"/>
        </w:rPr>
        <w:t xml:space="preserve"> pomimo sygnałów</w:t>
      </w:r>
      <w:r w:rsidR="007A7F59">
        <w:rPr>
          <w:rFonts w:ascii="Arial" w:hAnsi="Arial" w:cs="Arial"/>
        </w:rPr>
        <w:br/>
      </w:r>
      <w:r w:rsidRPr="006D3D35">
        <w:rPr>
          <w:rFonts w:ascii="Arial" w:hAnsi="Arial" w:cs="Arial"/>
        </w:rPr>
        <w:t>o nadmiarze.</w:t>
      </w:r>
    </w:p>
    <w:p w:rsidR="006D3D35" w:rsidRP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Zauważenie mniejszej możliwości kontrolowania zachowań związanych z zakupami</w:t>
      </w:r>
      <w:r w:rsidR="007A7F59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konsumpcją, tj. upośledzenie kontroli nad powstrzymywaniem się oraz nad</w:t>
      </w:r>
      <w:r w:rsidR="007A7F59">
        <w:rPr>
          <w:rFonts w:ascii="Arial" w:hAnsi="Arial" w:cs="Arial"/>
        </w:rPr>
        <w:t xml:space="preserve"> długością</w:t>
      </w:r>
      <w:r w:rsidR="007A7F59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częstotliwością czasu poświęcanego na zakupy lub konsumpcję.</w:t>
      </w:r>
    </w:p>
    <w:p w:rsidR="007A7F59" w:rsidRPr="006D3D35" w:rsidRDefault="007A7F59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Zauważenie, że do osiągnięcia dobrego samopoczucia potrzeba coraz więcej</w:t>
      </w:r>
      <w:r w:rsidR="007A7F5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kupować lub konsumować oraz jest ono osiągane po coraz dłuższym czasie.</w:t>
      </w:r>
    </w:p>
    <w:p w:rsidR="007A7F59" w:rsidRPr="006D3D35" w:rsidRDefault="007A7F59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Postępujące zaniedbywanie alternatywnych źródeł przyjemności lub</w:t>
      </w:r>
      <w:r w:rsidR="007A7F5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dotychczasowych zainteresowań, a także relacji z ludźmi.</w:t>
      </w:r>
    </w:p>
    <w:p w:rsidR="007A7F59" w:rsidRPr="006D3D35" w:rsidRDefault="007A7F59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Kontynuowanie działań pomimo szkodliwych następstw (fizycznych, psychicznych</w:t>
      </w:r>
      <w:r w:rsidR="007A7F59">
        <w:rPr>
          <w:rFonts w:ascii="Arial" w:hAnsi="Arial" w:cs="Arial"/>
        </w:rPr>
        <w:br/>
      </w:r>
      <w:r w:rsidRPr="006D3D35">
        <w:rPr>
          <w:rFonts w:ascii="Arial" w:hAnsi="Arial" w:cs="Arial"/>
        </w:rPr>
        <w:t>i społecznych), o których wiadomo, że mają związek z zakupami lub konsumpcją.</w:t>
      </w:r>
    </w:p>
    <w:p w:rsidR="007A7F59" w:rsidRPr="006D3D35" w:rsidRDefault="007A7F59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Uświadomienie sobie, że to, co dotąd dawało przyjemność już jej nie daje, ale kiedy</w:t>
      </w:r>
      <w:r w:rsidR="007A7F59">
        <w:rPr>
          <w:rFonts w:ascii="Arial" w:hAnsi="Arial" w:cs="Arial"/>
        </w:rPr>
        <w:t xml:space="preserve"> nie </w:t>
      </w:r>
      <w:r w:rsidRPr="006D3D35">
        <w:rPr>
          <w:rFonts w:ascii="Arial" w:hAnsi="Arial" w:cs="Arial"/>
        </w:rPr>
        <w:t>podejmuje się działania, to jest nie idzie się na zakupy czy nie ma niczego</w:t>
      </w:r>
      <w:r w:rsidR="007A7F5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w perspektywie do skonsumowania (np. filmu do obejrzenia, paczki paluszków czy</w:t>
      </w:r>
      <w:r w:rsidR="007A7F59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najnowszego, modnego ciuszka) doświadcza się dyskomfortu.</w:t>
      </w:r>
    </w:p>
    <w:p w:rsidR="007A7F59" w:rsidRPr="006D3D35" w:rsidRDefault="007A7F59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3D35" w:rsidRPr="006D3D35" w:rsidRDefault="006D3D35" w:rsidP="007A7F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3D35">
        <w:rPr>
          <w:rFonts w:ascii="Symbol" w:hAnsi="Symbol" w:cs="Symbol"/>
        </w:rPr>
        <w:t></w:t>
      </w:r>
      <w:r w:rsidRPr="006D3D35">
        <w:rPr>
          <w:rFonts w:ascii="Symbol" w:hAnsi="Symbol" w:cs="Symbol"/>
        </w:rPr>
        <w:t></w:t>
      </w:r>
      <w:r w:rsidRPr="006D3D35">
        <w:rPr>
          <w:rFonts w:ascii="Arial" w:hAnsi="Arial" w:cs="Arial"/>
        </w:rPr>
        <w:t>Występowanie przy próbach wprowadzenia jakichś ograniczeń niepokoju,</w:t>
      </w:r>
      <w:r w:rsidR="00FE4337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rozdrażnienia czy gorszego samopoczucia oraz ustępowanie tych stanów z chwilą</w:t>
      </w:r>
      <w:r w:rsidR="00FE4337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powrócenia do poprzednich zachowań, np. pójścia na zakupy czy skonsumowania</w:t>
      </w:r>
      <w:r w:rsidR="00FE4337">
        <w:rPr>
          <w:rFonts w:ascii="Arial" w:hAnsi="Arial" w:cs="Arial"/>
        </w:rPr>
        <w:t xml:space="preserve"> </w:t>
      </w:r>
      <w:r w:rsidRPr="006D3D35">
        <w:rPr>
          <w:rFonts w:ascii="Arial" w:hAnsi="Arial" w:cs="Arial"/>
        </w:rPr>
        <w:t>czegoś mimo braku aktualnej potrzeby.</w:t>
      </w:r>
    </w:p>
    <w:p w:rsidR="007A7F59" w:rsidRDefault="007A7F59" w:rsidP="006D3D3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F2D83" w:rsidRDefault="006D3D35" w:rsidP="006D3D35">
      <w:r w:rsidRPr="006D3D35">
        <w:rPr>
          <w:rFonts w:ascii="Times New Roman" w:hAnsi="Times New Roman" w:cs="Times New Roman"/>
          <w:i/>
          <w:iCs/>
          <w:sz w:val="20"/>
          <w:szCs w:val="20"/>
        </w:rPr>
        <w:t xml:space="preserve">Krystyna </w:t>
      </w:r>
      <w:proofErr w:type="spellStart"/>
      <w:r w:rsidRPr="006D3D35">
        <w:rPr>
          <w:rFonts w:ascii="Times New Roman" w:hAnsi="Times New Roman" w:cs="Times New Roman"/>
          <w:i/>
          <w:iCs/>
          <w:sz w:val="20"/>
          <w:szCs w:val="20"/>
        </w:rPr>
        <w:t>Kozikowska-Koppel</w:t>
      </w:r>
      <w:proofErr w:type="spellEnd"/>
      <w:r w:rsidRPr="006D3D35">
        <w:rPr>
          <w:rFonts w:ascii="Times New Roman" w:hAnsi="Times New Roman" w:cs="Times New Roman"/>
          <w:i/>
          <w:iCs/>
          <w:sz w:val="20"/>
          <w:szCs w:val="20"/>
        </w:rPr>
        <w:t>, 2010</w:t>
      </w:r>
    </w:p>
    <w:sectPr w:rsidR="007F2D83" w:rsidSect="007F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D35"/>
    <w:rsid w:val="00036FB8"/>
    <w:rsid w:val="000A119C"/>
    <w:rsid w:val="001B1506"/>
    <w:rsid w:val="001F7D40"/>
    <w:rsid w:val="0024756F"/>
    <w:rsid w:val="002D2FFE"/>
    <w:rsid w:val="003566EC"/>
    <w:rsid w:val="003C75D6"/>
    <w:rsid w:val="003F7681"/>
    <w:rsid w:val="00450041"/>
    <w:rsid w:val="00451667"/>
    <w:rsid w:val="00516F9E"/>
    <w:rsid w:val="005E4B6F"/>
    <w:rsid w:val="00642A7E"/>
    <w:rsid w:val="006638FA"/>
    <w:rsid w:val="006D3D35"/>
    <w:rsid w:val="006E22EF"/>
    <w:rsid w:val="007A2667"/>
    <w:rsid w:val="007A7F59"/>
    <w:rsid w:val="007D6B1B"/>
    <w:rsid w:val="007F2D83"/>
    <w:rsid w:val="00831350"/>
    <w:rsid w:val="00916D58"/>
    <w:rsid w:val="00B26D89"/>
    <w:rsid w:val="00B707FE"/>
    <w:rsid w:val="00CE2129"/>
    <w:rsid w:val="00D462EF"/>
    <w:rsid w:val="00D9556D"/>
    <w:rsid w:val="00DA687A"/>
    <w:rsid w:val="00DB44B5"/>
    <w:rsid w:val="00DD4482"/>
    <w:rsid w:val="00E858CA"/>
    <w:rsid w:val="00FE4337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5389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</dc:creator>
  <cp:lastModifiedBy>PKE</cp:lastModifiedBy>
  <cp:revision>2</cp:revision>
  <dcterms:created xsi:type="dcterms:W3CDTF">2013-07-23T11:54:00Z</dcterms:created>
  <dcterms:modified xsi:type="dcterms:W3CDTF">2013-07-23T11:54:00Z</dcterms:modified>
</cp:coreProperties>
</file>